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C2" w:rsidRPr="00D81E2B" w:rsidRDefault="00BC4FC2" w:rsidP="00BC4FC2">
      <w:pPr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</w:rPr>
      </w:pPr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>ВСП – ТЕХНІЧНИЙ КОЛЕДЖ</w:t>
      </w:r>
    </w:p>
    <w:p w:rsidR="00BF2DAD" w:rsidRPr="00146FF3" w:rsidRDefault="00BC4FC2" w:rsidP="00BC4FC2">
      <w:pPr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</w:pPr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НАЦІОНАЛЬНОГО </w:t>
      </w:r>
      <w:r w:rsidRPr="00146FF3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УНІВЕРСИТЕТУ </w:t>
      </w:r>
      <w:r w:rsidRPr="00146FF3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“</w:t>
      </w:r>
      <w:r w:rsidRPr="00146FF3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>ЛЬВІВСЬКА ПОЛІТЕХНІКА</w:t>
      </w:r>
      <w:r w:rsidRPr="00146FF3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”</w:t>
      </w:r>
    </w:p>
    <w:p w:rsidR="00BC4FC2" w:rsidRPr="00D81E2B" w:rsidRDefault="00BC4FC2" w:rsidP="00BC4FC2">
      <w:pPr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</w:pPr>
    </w:p>
    <w:p w:rsidR="00BC4FC2" w:rsidRPr="00D81E2B" w:rsidRDefault="00BC4FC2" w:rsidP="00BC4FC2">
      <w:pPr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</w:pPr>
    </w:p>
    <w:p w:rsidR="00BC4FC2" w:rsidRPr="00146FF3" w:rsidRDefault="00BC4FC2" w:rsidP="00BC4FC2">
      <w:pPr>
        <w:jc w:val="center"/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</w:pPr>
      <w:proofErr w:type="gram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П</w:t>
      </w:r>
      <w:proofErr w:type="gramEnd"/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Р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О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Г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Р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А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М</w:t>
      </w:r>
      <w:r w:rsidR="00AC4671"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72"/>
          <w:szCs w:val="72"/>
          <w:lang w:val="ru-RU"/>
        </w:rPr>
        <w:t>А</w:t>
      </w:r>
    </w:p>
    <w:p w:rsidR="005D247E" w:rsidRPr="00146FF3" w:rsidRDefault="00BC4FC2" w:rsidP="005D247E">
      <w:pPr>
        <w:jc w:val="center"/>
        <w:rPr>
          <w:rFonts w:ascii="Book Antiqua" w:hAnsi="Book Antiqua" w:cs="Times New Roman"/>
          <w:b/>
          <w:i/>
          <w:color w:val="4A442A" w:themeColor="background2" w:themeShade="40"/>
          <w:sz w:val="40"/>
          <w:szCs w:val="40"/>
          <w:lang w:val="ru-RU"/>
        </w:rPr>
      </w:pPr>
      <w:r w:rsidRPr="00146FF3">
        <w:rPr>
          <w:rFonts w:ascii="Book Antiqua" w:hAnsi="Book Antiqua" w:cs="Times New Roman"/>
          <w:color w:val="4A442A" w:themeColor="background2" w:themeShade="40"/>
          <w:sz w:val="40"/>
          <w:szCs w:val="40"/>
          <w:lang w:val="ru-RU"/>
        </w:rPr>
        <w:t xml:space="preserve"> </w:t>
      </w:r>
      <w:proofErr w:type="spellStart"/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40"/>
          <w:szCs w:val="40"/>
          <w:lang w:val="ru-RU"/>
        </w:rPr>
        <w:t>ювілейної</w:t>
      </w:r>
      <w:proofErr w:type="spellEnd"/>
      <w:r w:rsidRPr="00146FF3">
        <w:rPr>
          <w:rFonts w:ascii="Book Antiqua" w:hAnsi="Book Antiqua" w:cs="Times New Roman"/>
          <w:b/>
          <w:i/>
          <w:color w:val="4A442A" w:themeColor="background2" w:themeShade="40"/>
          <w:sz w:val="40"/>
          <w:szCs w:val="40"/>
          <w:lang w:val="ru-RU"/>
        </w:rPr>
        <w:t xml:space="preserve">  </w:t>
      </w:r>
    </w:p>
    <w:p w:rsidR="00BC4FC2" w:rsidRPr="00A56FB4" w:rsidRDefault="00BC4FC2" w:rsidP="005D247E">
      <w:pPr>
        <w:jc w:val="center"/>
        <w:rPr>
          <w:rFonts w:ascii="Book Antiqua" w:hAnsi="Book Antiqua" w:cs="Times New Roman"/>
          <w:b/>
          <w:color w:val="4A442A" w:themeColor="background2" w:themeShade="40"/>
          <w:sz w:val="36"/>
          <w:szCs w:val="36"/>
          <w:lang w:val="ru-RU"/>
        </w:rPr>
      </w:pPr>
      <w:proofErr w:type="gramStart"/>
      <w:r w:rsidRPr="00146FF3">
        <w:rPr>
          <w:rFonts w:ascii="Book Antiqua" w:hAnsi="Book Antiqua" w:cs="Times New Roman"/>
          <w:b/>
          <w:color w:val="4A442A" w:themeColor="background2" w:themeShade="40"/>
          <w:sz w:val="36"/>
          <w:szCs w:val="36"/>
          <w:lang w:val="en-US"/>
        </w:rPr>
        <w:t>XX</w:t>
      </w:r>
      <w:r w:rsidR="00146FF3" w:rsidRPr="00A56FB4">
        <w:rPr>
          <w:rFonts w:ascii="Book Antiqua" w:hAnsi="Book Antiqua" w:cs="Times New Roman"/>
          <w:b/>
          <w:color w:val="4A442A" w:themeColor="background2" w:themeShade="40"/>
          <w:sz w:val="36"/>
          <w:szCs w:val="36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color w:val="4A442A" w:themeColor="background2" w:themeShade="40"/>
          <w:sz w:val="36"/>
          <w:szCs w:val="36"/>
          <w:lang w:val="ru-RU"/>
        </w:rPr>
        <w:t xml:space="preserve"> </w:t>
      </w:r>
      <w:r w:rsidRPr="00146FF3">
        <w:rPr>
          <w:rFonts w:ascii="Book Antiqua" w:hAnsi="Book Antiqua" w:cs="Times New Roman"/>
          <w:b/>
          <w:color w:val="4A442A" w:themeColor="background2" w:themeShade="40"/>
          <w:sz w:val="36"/>
          <w:szCs w:val="36"/>
        </w:rPr>
        <w:t>Міжвузівської</w:t>
      </w:r>
      <w:proofErr w:type="gramEnd"/>
      <w:r w:rsidRPr="00146FF3">
        <w:rPr>
          <w:rFonts w:ascii="Book Antiqua" w:hAnsi="Book Antiqua" w:cs="Times New Roman"/>
          <w:b/>
          <w:color w:val="4A442A" w:themeColor="background2" w:themeShade="40"/>
          <w:sz w:val="36"/>
          <w:szCs w:val="36"/>
        </w:rPr>
        <w:t xml:space="preserve"> науково-практичної конференції</w:t>
      </w:r>
    </w:p>
    <w:p w:rsidR="00E46190" w:rsidRPr="00146FF3" w:rsidRDefault="00BC4FC2" w:rsidP="00E46190">
      <w:pPr>
        <w:spacing w:after="0"/>
        <w:jc w:val="center"/>
        <w:rPr>
          <w:rFonts w:ascii="Book Antiqua" w:hAnsi="Book Antiqua" w:cs="Times New Roman"/>
          <w:b/>
          <w:color w:val="4A442A" w:themeColor="background2" w:themeShade="40"/>
          <w:sz w:val="44"/>
          <w:szCs w:val="44"/>
          <w:lang w:val="ru-RU"/>
        </w:rPr>
      </w:pPr>
      <w:r w:rsidRPr="00146FF3">
        <w:rPr>
          <w:rFonts w:ascii="Book Antiqua" w:hAnsi="Book Antiqua" w:cs="Times New Roman"/>
          <w:b/>
          <w:color w:val="4A442A" w:themeColor="background2" w:themeShade="40"/>
          <w:sz w:val="44"/>
          <w:szCs w:val="44"/>
        </w:rPr>
        <w:t xml:space="preserve">МЕТОДИЧНІ ПРОБЛЕМИ ВИКЛАДАННЯ МАТЕМАТИКИ </w:t>
      </w:r>
    </w:p>
    <w:p w:rsidR="00BC4FC2" w:rsidRPr="00146FF3" w:rsidRDefault="00BC4FC2" w:rsidP="00E46190">
      <w:pPr>
        <w:spacing w:after="0"/>
        <w:jc w:val="center"/>
        <w:rPr>
          <w:rFonts w:ascii="Book Antiqua" w:hAnsi="Book Antiqua" w:cs="Times New Roman"/>
          <w:b/>
          <w:color w:val="4A442A" w:themeColor="background2" w:themeShade="40"/>
          <w:sz w:val="44"/>
          <w:szCs w:val="44"/>
        </w:rPr>
      </w:pPr>
      <w:r w:rsidRPr="00146FF3">
        <w:rPr>
          <w:rFonts w:ascii="Book Antiqua" w:hAnsi="Book Antiqua" w:cs="Times New Roman"/>
          <w:b/>
          <w:color w:val="4A442A" w:themeColor="background2" w:themeShade="40"/>
          <w:sz w:val="44"/>
          <w:szCs w:val="44"/>
        </w:rPr>
        <w:t>У ВИЩИХ НАВЧАЛЬНИХ ЗАКЛАДАХ</w:t>
      </w:r>
    </w:p>
    <w:p w:rsidR="005D247E" w:rsidRPr="00A56FB4" w:rsidRDefault="005D247E" w:rsidP="00BC4FC2">
      <w:pPr>
        <w:jc w:val="center"/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</w:pPr>
    </w:p>
    <w:p w:rsidR="00BC4FC2" w:rsidRPr="00146FF3" w:rsidRDefault="00BC4FC2" w:rsidP="00BC4FC2">
      <w:pPr>
        <w:jc w:val="center"/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</w:pPr>
      <w:r w:rsidRPr="00146FF3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>22 лютого 2017 року</w:t>
      </w:r>
    </w:p>
    <w:p w:rsidR="00BC4FC2" w:rsidRPr="00910276" w:rsidRDefault="00AC4671" w:rsidP="00BC4FC2">
      <w:pPr>
        <w:jc w:val="center"/>
        <w:rPr>
          <w:rFonts w:ascii="Book Antiqua" w:hAnsi="Book Antiqua" w:cs="Times New Roman"/>
          <w:b/>
          <w:i/>
          <w:sz w:val="40"/>
          <w:szCs w:val="40"/>
        </w:rPr>
      </w:pPr>
      <w:r>
        <w:rPr>
          <w:rFonts w:ascii="Book Antiqua" w:hAnsi="Book Antiqua" w:cs="Times New Roman"/>
          <w:noProof/>
          <w:sz w:val="28"/>
          <w:szCs w:val="28"/>
          <w:lang w:eastAsia="uk-UA"/>
        </w:rPr>
        <w:drawing>
          <wp:inline distT="0" distB="0" distL="0" distR="0" wp14:anchorId="459FB22A" wp14:editId="1A82D1DF">
            <wp:extent cx="4901184" cy="3267346"/>
            <wp:effectExtent l="0" t="0" r="0" b="9525"/>
            <wp:docPr id="2" name="Рисунок 2" descr="D:\01А_2015_ВСЕ_МОЕ_ЛЮДА\2017_наша_КОНФЕРЕНЦІЯ_25\ФОТО КАЛЕНДАРИКИ НАШИ\мат символи\sm_full.as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А_2015_ВСЕ_МОЕ_ЛЮДА\2017_наша_КОНФЕРЕНЦІЯ_25\ФОТО КАЛЕНДАРИКИ НАШИ\мат символи\sm_full.as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905" cy="3275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FC2" w:rsidRPr="005C0645" w:rsidRDefault="00BC4FC2" w:rsidP="00BC4FC2">
      <w:pPr>
        <w:jc w:val="center"/>
        <w:rPr>
          <w:rFonts w:ascii="Book Antiqua" w:hAnsi="Book Antiqua" w:cs="Times New Roman"/>
          <w:color w:val="4A442A" w:themeColor="background2" w:themeShade="40"/>
          <w:sz w:val="32"/>
          <w:szCs w:val="32"/>
          <w:lang w:val="ru-RU"/>
        </w:rPr>
      </w:pPr>
      <w:r w:rsidRPr="00146FF3">
        <w:rPr>
          <w:rFonts w:ascii="Book Antiqua" w:hAnsi="Book Antiqua" w:cs="Times New Roman"/>
          <w:color w:val="4A442A" w:themeColor="background2" w:themeShade="40"/>
          <w:sz w:val="32"/>
          <w:szCs w:val="32"/>
        </w:rPr>
        <w:t>ЛЬВІВ – 2017</w:t>
      </w:r>
    </w:p>
    <w:p w:rsidR="00146FF3" w:rsidRPr="005C0645" w:rsidRDefault="00146FF3" w:rsidP="00BC4FC2">
      <w:pPr>
        <w:jc w:val="center"/>
        <w:rPr>
          <w:rFonts w:ascii="Book Antiqua" w:hAnsi="Book Antiqua" w:cs="Times New Roman"/>
          <w:color w:val="4A442A" w:themeColor="background2" w:themeShade="40"/>
          <w:sz w:val="32"/>
          <w:szCs w:val="32"/>
          <w:lang w:val="ru-RU"/>
        </w:rPr>
      </w:pPr>
    </w:p>
    <w:p w:rsidR="00910276" w:rsidRPr="00CC30CD" w:rsidRDefault="00A83462" w:rsidP="00CC30CD">
      <w:pPr>
        <w:spacing w:after="0"/>
        <w:jc w:val="center"/>
        <w:rPr>
          <w:rFonts w:ascii="Book Antiqua" w:hAnsi="Book Antiqua" w:cs="Times New Roman"/>
          <w:sz w:val="24"/>
          <w:szCs w:val="24"/>
          <w:lang w:val="ru-RU"/>
        </w:rPr>
      </w:pPr>
      <w:r>
        <w:rPr>
          <w:rFonts w:ascii="Book Antiqua" w:hAnsi="Book Antiqua" w:cs="Times New Roman"/>
          <w:sz w:val="24"/>
          <w:szCs w:val="24"/>
          <w:lang w:val="ru-RU"/>
        </w:rPr>
        <w:lastRenderedPageBreak/>
        <w:t xml:space="preserve">ВСП – </w:t>
      </w:r>
      <w:proofErr w:type="spellStart"/>
      <w:proofErr w:type="gram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Техн</w:t>
      </w:r>
      <w:proofErr w:type="gram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ічний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 xml:space="preserve">  </w:t>
      </w:r>
      <w:proofErr w:type="spell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коледж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 xml:space="preserve">  </w:t>
      </w:r>
      <w:proofErr w:type="spell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Національного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університету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 xml:space="preserve"> “</w:t>
      </w:r>
      <w:proofErr w:type="spell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Львівська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 xml:space="preserve"> </w:t>
      </w:r>
      <w:proofErr w:type="spellStart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політехніка</w:t>
      </w:r>
      <w:proofErr w:type="spellEnd"/>
      <w:r w:rsidR="00910276" w:rsidRPr="00CC30CD">
        <w:rPr>
          <w:rFonts w:ascii="Book Antiqua" w:hAnsi="Book Antiqua" w:cs="Times New Roman"/>
          <w:sz w:val="24"/>
          <w:szCs w:val="24"/>
          <w:lang w:val="ru-RU"/>
        </w:rPr>
        <w:t>”</w:t>
      </w:r>
    </w:p>
    <w:p w:rsidR="00910276" w:rsidRPr="00CC30CD" w:rsidRDefault="00910276" w:rsidP="00CC30CD">
      <w:pPr>
        <w:spacing w:after="0"/>
        <w:jc w:val="center"/>
        <w:rPr>
          <w:rFonts w:ascii="Book Antiqua" w:hAnsi="Book Antiqua" w:cs="Times New Roman"/>
          <w:sz w:val="24"/>
          <w:szCs w:val="24"/>
          <w:lang w:val="ru-RU"/>
        </w:rPr>
      </w:pPr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м. </w:t>
      </w:r>
      <w:proofErr w:type="spellStart"/>
      <w:r w:rsidRPr="00CC30CD">
        <w:rPr>
          <w:rFonts w:ascii="Book Antiqua" w:hAnsi="Book Antiqua" w:cs="Times New Roman"/>
          <w:sz w:val="24"/>
          <w:szCs w:val="24"/>
          <w:lang w:val="ru-RU"/>
        </w:rPr>
        <w:t>Львів</w:t>
      </w:r>
      <w:proofErr w:type="spellEnd"/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, </w:t>
      </w:r>
      <w:proofErr w:type="spellStart"/>
      <w:r w:rsidRPr="00CC30CD">
        <w:rPr>
          <w:rFonts w:ascii="Book Antiqua" w:hAnsi="Book Antiqua" w:cs="Times New Roman"/>
          <w:sz w:val="24"/>
          <w:szCs w:val="24"/>
          <w:lang w:val="ru-RU"/>
        </w:rPr>
        <w:t>вул</w:t>
      </w:r>
      <w:proofErr w:type="spellEnd"/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. </w:t>
      </w:r>
      <w:proofErr w:type="spellStart"/>
      <w:r w:rsidRPr="00CC30CD">
        <w:rPr>
          <w:rFonts w:ascii="Book Antiqua" w:hAnsi="Book Antiqua" w:cs="Times New Roman"/>
          <w:sz w:val="24"/>
          <w:szCs w:val="24"/>
          <w:lang w:val="ru-RU"/>
        </w:rPr>
        <w:t>Пимоненка</w:t>
      </w:r>
      <w:proofErr w:type="spellEnd"/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, 17, </w:t>
      </w:r>
      <w:proofErr w:type="spellStart"/>
      <w:r w:rsidRPr="00CC30CD">
        <w:rPr>
          <w:rFonts w:ascii="Book Antiqua" w:hAnsi="Book Antiqua" w:cs="Times New Roman"/>
          <w:sz w:val="24"/>
          <w:szCs w:val="24"/>
          <w:lang w:val="ru-RU"/>
        </w:rPr>
        <w:t>головний</w:t>
      </w:r>
      <w:proofErr w:type="spellEnd"/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 корпус, </w:t>
      </w:r>
      <w:proofErr w:type="spellStart"/>
      <w:r w:rsidRPr="00CC30CD">
        <w:rPr>
          <w:rFonts w:ascii="Book Antiqua" w:hAnsi="Book Antiqua" w:cs="Times New Roman"/>
          <w:sz w:val="24"/>
          <w:szCs w:val="24"/>
          <w:lang w:val="ru-RU"/>
        </w:rPr>
        <w:t>актова</w:t>
      </w:r>
      <w:proofErr w:type="spellEnd"/>
      <w:r w:rsidRPr="00CC30CD">
        <w:rPr>
          <w:rFonts w:ascii="Book Antiqua" w:hAnsi="Book Antiqua" w:cs="Times New Roman"/>
          <w:sz w:val="24"/>
          <w:szCs w:val="24"/>
          <w:lang w:val="ru-RU"/>
        </w:rPr>
        <w:t xml:space="preserve"> зала</w:t>
      </w:r>
    </w:p>
    <w:p w:rsidR="00202267" w:rsidRDefault="00202267" w:rsidP="007E2A43">
      <w:pPr>
        <w:jc w:val="center"/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</w:pPr>
    </w:p>
    <w:p w:rsidR="00910276" w:rsidRPr="00D81E2B" w:rsidRDefault="00910276" w:rsidP="007E2A43">
      <w:pPr>
        <w:jc w:val="center"/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Порядок </w:t>
      </w:r>
      <w:proofErr w:type="spellStart"/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роботи</w:t>
      </w:r>
      <w:proofErr w:type="spellEnd"/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конференції</w:t>
      </w:r>
      <w:proofErr w:type="spellEnd"/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:</w:t>
      </w:r>
    </w:p>
    <w:p w:rsidR="00D57F10" w:rsidRPr="00D81E2B" w:rsidRDefault="007E2A43" w:rsidP="00D57F10">
      <w:pPr>
        <w:spacing w:after="0"/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     </w:t>
      </w:r>
      <w:r w:rsidR="00D57F10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11.30 – 12.00   </w:t>
      </w:r>
      <w:r w:rsidR="00D57F10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</w:rPr>
        <w:t>Р</w:t>
      </w:r>
      <w:r w:rsidR="00CC30CD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</w:rPr>
        <w:t>еєстрація учасників конференції</w:t>
      </w:r>
    </w:p>
    <w:p w:rsidR="00D57F10" w:rsidRPr="00D81E2B" w:rsidRDefault="00D57F10" w:rsidP="00D57F10">
      <w:pPr>
        <w:spacing w:after="0"/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                         </w:t>
      </w:r>
      <w:r w:rsidR="007E2A43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     </w:t>
      </w:r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</w:rPr>
        <w:t>Презентація коледжу</w:t>
      </w:r>
    </w:p>
    <w:p w:rsidR="00910276" w:rsidRPr="00D81E2B" w:rsidRDefault="007E2A43" w:rsidP="00D57F10">
      <w:pPr>
        <w:spacing w:after="0"/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     </w:t>
      </w:r>
      <w:r w:rsidR="00910276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12.00 </w:t>
      </w: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– 12.15  </w:t>
      </w:r>
      <w:r w:rsidR="00D57F10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</w:rPr>
        <w:t xml:space="preserve"> </w:t>
      </w:r>
      <w:r w:rsidR="009102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</w:rPr>
        <w:t>Відкриття конференції</w:t>
      </w:r>
    </w:p>
    <w:p w:rsidR="007E2A43" w:rsidRPr="007E2A43" w:rsidRDefault="007E2A43" w:rsidP="00D57F10">
      <w:pPr>
        <w:spacing w:after="0"/>
        <w:rPr>
          <w:rFonts w:ascii="Book Antiqua" w:hAnsi="Book Antiqua" w:cs="Times New Roman"/>
          <w:color w:val="4A442A" w:themeColor="background2" w:themeShade="40"/>
          <w:sz w:val="32"/>
          <w:szCs w:val="32"/>
        </w:rPr>
      </w:pPr>
    </w:p>
    <w:p w:rsidR="007E2A43" w:rsidRPr="00D81E2B" w:rsidRDefault="00D57F10" w:rsidP="007E2A43">
      <w:pPr>
        <w:spacing w:after="0"/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</w:rPr>
      </w:pPr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28"/>
          <w:szCs w:val="28"/>
        </w:rPr>
        <w:t>Вітальне слово</w:t>
      </w:r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 до учасників конференції </w:t>
      </w:r>
      <w:r w:rsidR="00BA17D4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 </w:t>
      </w:r>
      <w:r w:rsidR="00CC30CD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директора  Технічного  коледжу  Національного університету “Львівська політехніка”, </w:t>
      </w:r>
    </w:p>
    <w:p w:rsidR="00910276" w:rsidRPr="00D81E2B" w:rsidRDefault="00CC30CD" w:rsidP="007E2A43">
      <w:pPr>
        <w:spacing w:after="0"/>
        <w:jc w:val="center"/>
        <w:rPr>
          <w:rFonts w:ascii="Book Antiqua" w:hAnsi="Book Antiqua" w:cs="Times New Roman"/>
          <w:color w:val="4A442A" w:themeColor="background2" w:themeShade="40"/>
          <w:sz w:val="28"/>
          <w:szCs w:val="28"/>
        </w:rPr>
      </w:pPr>
      <w:proofErr w:type="spellStart"/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>к.пед.н</w:t>
      </w:r>
      <w:proofErr w:type="spellEnd"/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. </w:t>
      </w:r>
      <w:r w:rsidR="00910276" w:rsidRPr="00D81E2B">
        <w:rPr>
          <w:rFonts w:ascii="Book Antiqua" w:hAnsi="Book Antiqua" w:cs="Times New Roman"/>
          <w:b/>
          <w:i/>
          <w:color w:val="4A442A" w:themeColor="background2" w:themeShade="40"/>
          <w:sz w:val="28"/>
          <w:szCs w:val="28"/>
        </w:rPr>
        <w:t xml:space="preserve">Г.О. </w:t>
      </w:r>
      <w:proofErr w:type="spellStart"/>
      <w:r w:rsidR="00910276" w:rsidRPr="00D81E2B">
        <w:rPr>
          <w:rFonts w:ascii="Book Antiqua" w:hAnsi="Book Antiqua" w:cs="Times New Roman"/>
          <w:b/>
          <w:i/>
          <w:color w:val="4A442A" w:themeColor="background2" w:themeShade="40"/>
          <w:sz w:val="28"/>
          <w:szCs w:val="28"/>
        </w:rPr>
        <w:t>Шемелюк</w:t>
      </w:r>
      <w:proofErr w:type="spellEnd"/>
    </w:p>
    <w:p w:rsidR="008D7855" w:rsidRDefault="00202267" w:rsidP="00D57F10">
      <w:pPr>
        <w:spacing w:after="0"/>
        <w:jc w:val="both"/>
        <w:rPr>
          <w:rFonts w:ascii="Book Antiqua" w:hAnsi="Book Antiqua" w:cs="Times New Roman"/>
          <w:color w:val="4A442A" w:themeColor="background2" w:themeShade="40"/>
          <w:sz w:val="28"/>
          <w:szCs w:val="28"/>
        </w:rPr>
      </w:pPr>
      <w:r>
        <w:rPr>
          <w:rFonts w:ascii="Book Antiqua" w:hAnsi="Book Antiqua" w:cs="Times New Roman"/>
          <w:color w:val="4A442A" w:themeColor="background2" w:themeShade="40"/>
          <w:sz w:val="28"/>
          <w:szCs w:val="28"/>
        </w:rPr>
        <w:t xml:space="preserve"> </w:t>
      </w:r>
    </w:p>
    <w:p w:rsidR="00D57F10" w:rsidRDefault="00AC4671" w:rsidP="00D57F10">
      <w:pPr>
        <w:spacing w:after="0"/>
        <w:jc w:val="both"/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</w:pPr>
      <w:r w:rsidRPr="00D81E2B">
        <w:rPr>
          <w:rFonts w:ascii="Book Antiqua" w:hAnsi="Book Antiqua" w:cs="Times New Roman"/>
          <w:i/>
          <w:color w:val="4A442A" w:themeColor="background2" w:themeShade="40"/>
          <w:sz w:val="28"/>
          <w:szCs w:val="28"/>
          <w:lang w:val="ru-RU"/>
        </w:rPr>
        <w:t>М</w:t>
      </w:r>
      <w:r w:rsidR="00D57F10" w:rsidRPr="00D81E2B">
        <w:rPr>
          <w:rFonts w:ascii="Book Antiqua" w:hAnsi="Book Antiqua" w:cs="Times New Roman"/>
          <w:i/>
          <w:color w:val="4A442A" w:themeColor="background2" w:themeShade="40"/>
          <w:sz w:val="28"/>
          <w:szCs w:val="28"/>
          <w:lang w:val="ru-RU"/>
        </w:rPr>
        <w:t>одератор</w:t>
      </w:r>
      <w:r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  <w:r w:rsidR="00D57F10" w:rsidRPr="00D81E2B">
        <w:rPr>
          <w:rFonts w:ascii="Book Antiqua" w:hAnsi="Book Antiqua" w:cs="Times New Roman"/>
          <w:b/>
          <w:i/>
          <w:color w:val="4A442A" w:themeColor="background2" w:themeShade="40"/>
          <w:sz w:val="28"/>
          <w:szCs w:val="28"/>
          <w:lang w:val="ru-RU"/>
        </w:rPr>
        <w:t xml:space="preserve">Н.Я. </w:t>
      </w:r>
      <w:proofErr w:type="spellStart"/>
      <w:r w:rsidR="00D57F10" w:rsidRPr="00D81E2B">
        <w:rPr>
          <w:rFonts w:ascii="Book Antiqua" w:hAnsi="Book Antiqua" w:cs="Times New Roman"/>
          <w:b/>
          <w:i/>
          <w:color w:val="4A442A" w:themeColor="background2" w:themeShade="40"/>
          <w:sz w:val="28"/>
          <w:szCs w:val="28"/>
          <w:lang w:val="ru-RU"/>
        </w:rPr>
        <w:t>Сулик</w:t>
      </w:r>
      <w:proofErr w:type="spell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, голова </w:t>
      </w:r>
      <w:proofErr w:type="gramStart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методичного</w:t>
      </w:r>
      <w:proofErr w:type="gram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  <w:proofErr w:type="spellStart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об’єднання</w:t>
      </w:r>
      <w:proofErr w:type="spell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  <w:proofErr w:type="spellStart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викладачів</w:t>
      </w:r>
      <w:proofErr w:type="spell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математики </w:t>
      </w:r>
      <w:proofErr w:type="spellStart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Львівської</w:t>
      </w:r>
      <w:proofErr w:type="spell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  <w:proofErr w:type="spellStart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>області</w:t>
      </w:r>
      <w:proofErr w:type="spellEnd"/>
      <w:r w:rsidR="00D57F10" w:rsidRPr="00D81E2B"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  <w:t xml:space="preserve"> </w:t>
      </w:r>
    </w:p>
    <w:p w:rsidR="001F32A2" w:rsidRPr="00D81E2B" w:rsidRDefault="001F32A2" w:rsidP="00D57F10">
      <w:pPr>
        <w:spacing w:after="0"/>
        <w:jc w:val="both"/>
        <w:rPr>
          <w:rFonts w:ascii="Book Antiqua" w:hAnsi="Book Antiqua" w:cs="Times New Roman"/>
          <w:color w:val="4A442A" w:themeColor="background2" w:themeShade="40"/>
          <w:sz w:val="28"/>
          <w:szCs w:val="28"/>
          <w:lang w:val="ru-RU"/>
        </w:rPr>
      </w:pPr>
    </w:p>
    <w:p w:rsidR="00F22FA5" w:rsidRDefault="007E2A43" w:rsidP="00B000A5">
      <w:pPr>
        <w:spacing w:after="0"/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    </w:t>
      </w:r>
      <w:r w:rsidR="00910276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12.</w:t>
      </w:r>
      <w:r w:rsidR="00D57F10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15</w:t>
      </w:r>
      <w:r w:rsidR="00910276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– 1</w:t>
      </w:r>
      <w:r w:rsidR="00F22FA5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3</w:t>
      </w:r>
      <w:r w:rsidR="00910276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.</w:t>
      </w:r>
      <w:r w:rsidR="00F22FA5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45</w:t>
      </w:r>
      <w:r w:rsidR="00910276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  </w:t>
      </w:r>
      <w:proofErr w:type="spellStart"/>
      <w:r w:rsidR="008667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Доповіді</w:t>
      </w:r>
      <w:proofErr w:type="spellEnd"/>
      <w:r w:rsidR="008667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="008667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учасників</w:t>
      </w:r>
      <w:proofErr w:type="spellEnd"/>
      <w:r w:rsidR="009102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="00910276"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конференції</w:t>
      </w:r>
      <w:proofErr w:type="spellEnd"/>
    </w:p>
    <w:p w:rsidR="00B000A5" w:rsidRDefault="007E2A43" w:rsidP="00B000A5">
      <w:pPr>
        <w:spacing w:after="0"/>
        <w:rPr>
          <w:rFonts w:ascii="Book Antiqua" w:hAnsi="Book Antiqua" w:cs="Times New Roman"/>
          <w:b/>
          <w:i/>
          <w:noProof/>
          <w:color w:val="4A442A" w:themeColor="background2" w:themeShade="40"/>
          <w:sz w:val="32"/>
          <w:szCs w:val="32"/>
          <w:lang w:eastAsia="uk-UA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    </w:t>
      </w:r>
      <w:r w:rsidR="00F22FA5"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>13.45 –</w:t>
      </w:r>
      <w:r w:rsidR="00E31E6E" w:rsidRPr="00D81E2B">
        <w:rPr>
          <w:rFonts w:ascii="Book Antiqua" w:hAnsi="Book Antiqua" w:cs="Times New Roman"/>
          <w:b/>
          <w:i/>
          <w:noProof/>
          <w:color w:val="4A442A" w:themeColor="background2" w:themeShade="40"/>
          <w:sz w:val="32"/>
          <w:szCs w:val="32"/>
          <w:lang w:eastAsia="uk-UA"/>
        </w:rPr>
        <w:t xml:space="preserve"> </w:t>
      </w:r>
      <w:r w:rsidR="00F22FA5" w:rsidRPr="00D81E2B">
        <w:rPr>
          <w:rFonts w:ascii="Book Antiqua" w:hAnsi="Book Antiqua" w:cs="Times New Roman"/>
          <w:b/>
          <w:noProof/>
          <w:color w:val="4A442A" w:themeColor="background2" w:themeShade="40"/>
          <w:sz w:val="32"/>
          <w:szCs w:val="32"/>
          <w:lang w:eastAsia="uk-UA"/>
        </w:rPr>
        <w:t xml:space="preserve">14.00   </w:t>
      </w:r>
      <w:r w:rsidR="00F22FA5" w:rsidRPr="00D81E2B">
        <w:rPr>
          <w:rFonts w:ascii="Book Antiqua" w:hAnsi="Book Antiqua" w:cs="Times New Roman"/>
          <w:b/>
          <w:i/>
          <w:noProof/>
          <w:color w:val="4A442A" w:themeColor="background2" w:themeShade="40"/>
          <w:sz w:val="32"/>
          <w:szCs w:val="32"/>
          <w:lang w:eastAsia="uk-UA"/>
        </w:rPr>
        <w:t>Брейк-кава</w:t>
      </w:r>
    </w:p>
    <w:p w:rsidR="007E2A43" w:rsidRDefault="007E2A43" w:rsidP="007E2A43">
      <w:pPr>
        <w:spacing w:after="0"/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    14.00 – 15.30   </w:t>
      </w:r>
      <w:proofErr w:type="spell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Доповіді</w:t>
      </w:r>
      <w:proofErr w:type="spellEnd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учасників</w:t>
      </w:r>
      <w:proofErr w:type="spellEnd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конференції</w:t>
      </w:r>
      <w:proofErr w:type="spellEnd"/>
    </w:p>
    <w:p w:rsidR="00B000A5" w:rsidRDefault="007E2A43" w:rsidP="00B000A5">
      <w:pPr>
        <w:spacing w:after="0"/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</w:pPr>
      <w:r w:rsidRPr="00D81E2B">
        <w:rPr>
          <w:rFonts w:ascii="Book Antiqua" w:hAnsi="Book Antiqua" w:cs="Times New Roman"/>
          <w:b/>
          <w:color w:val="4A442A" w:themeColor="background2" w:themeShade="40"/>
          <w:sz w:val="32"/>
          <w:szCs w:val="32"/>
          <w:lang w:val="ru-RU"/>
        </w:rPr>
        <w:t xml:space="preserve">     15.30 – 17.00   </w:t>
      </w:r>
      <w:proofErr w:type="spellStart"/>
      <w:proofErr w:type="gram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П</w:t>
      </w:r>
      <w:proofErr w:type="gramEnd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ідведення</w:t>
      </w:r>
      <w:proofErr w:type="spellEnd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підсумків</w:t>
      </w:r>
      <w:proofErr w:type="spellEnd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 xml:space="preserve"> </w:t>
      </w:r>
      <w:proofErr w:type="spellStart"/>
      <w:r w:rsidRPr="00D81E2B"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  <w:t>конференції</w:t>
      </w:r>
      <w:proofErr w:type="spellEnd"/>
    </w:p>
    <w:p w:rsidR="008D7855" w:rsidRDefault="008D7855" w:rsidP="00B000A5">
      <w:pPr>
        <w:spacing w:after="0"/>
        <w:rPr>
          <w:rFonts w:ascii="Book Antiqua" w:hAnsi="Book Antiqua" w:cs="Times New Roman"/>
          <w:b/>
          <w:i/>
          <w:color w:val="4A442A" w:themeColor="background2" w:themeShade="40"/>
          <w:sz w:val="32"/>
          <w:szCs w:val="32"/>
          <w:lang w:val="ru-RU"/>
        </w:rPr>
      </w:pPr>
    </w:p>
    <w:p w:rsidR="007E2A43" w:rsidRDefault="007E2A43" w:rsidP="007E2A43">
      <w:pPr>
        <w:spacing w:after="0"/>
        <w:jc w:val="center"/>
        <w:rPr>
          <w:rFonts w:ascii="Book Antiqua" w:hAnsi="Book Antiqua" w:cs="Times New Roman"/>
          <w:color w:val="4A442A" w:themeColor="background2" w:themeShade="4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uk-UA"/>
        </w:rPr>
        <w:drawing>
          <wp:inline distT="0" distB="0" distL="0" distR="0" wp14:anchorId="1BDF4F6A" wp14:editId="60F6690D">
            <wp:extent cx="2152650" cy="831402"/>
            <wp:effectExtent l="0" t="0" r="0" b="6985"/>
            <wp:docPr id="4" name="Рисунок 4" descr="D:\01А_2015_ВСЕ_МОЕ_ЛЮДА\2017_наша_КОНФЕРЕНЦІЯ_9лютого\ФОТО КАЛЕНДАРИКИ НАШИ\КАРТ_МАТЕМ_сайт\ma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01А_2015_ВСЕ_МОЕ_ЛЮДА\2017_наша_КОНФЕРЕНЦІЯ_9лютого\ФОТО КАЛЕНДАРИКИ НАШИ\КАРТ_МАТЕМ_сайт\mat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44" cy="83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855" w:rsidRDefault="008D7855" w:rsidP="007E2A43">
      <w:pPr>
        <w:spacing w:after="0"/>
        <w:jc w:val="center"/>
        <w:rPr>
          <w:rFonts w:ascii="Book Antiqua" w:hAnsi="Book Antiqua" w:cs="Times New Roman"/>
          <w:color w:val="4A442A" w:themeColor="background2" w:themeShade="40"/>
          <w:sz w:val="32"/>
          <w:szCs w:val="32"/>
          <w:lang w:val="ru-RU"/>
        </w:rPr>
      </w:pP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="00A56FB4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 xml:space="preserve">ДЕЯКІ МОМЕНТИ </w:t>
      </w:r>
      <w:proofErr w:type="gramStart"/>
      <w:r w:rsidR="00A56FB4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З</w:t>
      </w:r>
      <w:proofErr w:type="gramEnd"/>
      <w:r w:rsidR="00A56FB4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 xml:space="preserve"> ІСТОРІЇЇ НАШОЇ КОНФЕРЕНЦІЇ.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 xml:space="preserve">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В.Д. Мох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онько,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 н.,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Технічний коледж Національного університету “Львівська політехніка”  </w:t>
      </w:r>
    </w:p>
    <w:p w:rsidR="00BD2397" w:rsidRDefault="00BA17D4" w:rsidP="008D7855">
      <w:pPr>
        <w:spacing w:after="0" w:line="240" w:lineRule="auto"/>
        <w:ind w:left="-142" w:firstLine="142"/>
        <w:jc w:val="both"/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2.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proofErr w:type="gramStart"/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З</w:t>
      </w:r>
      <w:proofErr w:type="gramEnd"/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 xml:space="preserve"> ІСТОРІЇ МАТЕМАТИКИ У ЛЬВІВСЬКІЙ ПОЛІТЕХНІЦІ</w:t>
      </w:r>
      <w:r w:rsidR="00A83462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Я.Г. Притула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</w:t>
      </w:r>
    </w:p>
    <w:p w:rsidR="00B000A5" w:rsidRPr="00155C85" w:rsidRDefault="00BA17D4" w:rsidP="008D7855">
      <w:pPr>
        <w:spacing w:after="0" w:line="240" w:lineRule="auto"/>
        <w:ind w:left="-142" w:firstLine="142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доцент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Львівський національний університет імені Івана Франка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3.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ПРО ОСОБЛИВОСТІ ВИКЛАДАННЯ КОМПЛЕКСНИХ ЧИСЕЛ ТА ГЕОМЕТРІЇ У ВИЩИХ УЧБОВИХ ЗАКЛАДАХ I-IV РІВНІВ АКРЕДИТАЦІЇ. </w:t>
      </w:r>
      <w:r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ПРАВИЛЬНІ ТРИКУТНИКИ. 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1</w:t>
      </w:r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І.О. Бобик І.О., </w:t>
      </w:r>
      <w:proofErr w:type="spellStart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к.ф.-м.н</w:t>
      </w:r>
      <w:proofErr w:type="spellEnd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., доцент;  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1,3</w:t>
      </w:r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П.Я. Пукач, </w:t>
      </w:r>
      <w:proofErr w:type="spellStart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д.т.н</w:t>
      </w:r>
      <w:proofErr w:type="spellEnd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., доцент; </w:t>
      </w:r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vertAlign w:val="superscript"/>
        </w:rPr>
        <w:t xml:space="preserve">1,2  </w:t>
      </w:r>
      <w:proofErr w:type="spellStart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М.М. Си</w:t>
      </w:r>
      <w:proofErr w:type="spellEnd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мотюк, </w:t>
      </w:r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vertAlign w:val="superscript"/>
        </w:rPr>
        <w:t xml:space="preserve"> </w:t>
      </w:r>
      <w:proofErr w:type="spellStart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к.ф.-м.н</w:t>
      </w:r>
      <w:proofErr w:type="spellEnd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., </w:t>
      </w:r>
      <w:proofErr w:type="spellStart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с.н.с</w:t>
      </w:r>
      <w:proofErr w:type="spellEnd"/>
      <w:r w:rsidR="00A56FB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</w:t>
      </w:r>
      <w:r w:rsidR="008D785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, </w:t>
      </w:r>
      <w:r w:rsidR="008D785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3</w:t>
      </w:r>
      <w:r w:rsidR="008D7855" w:rsidRPr="008D785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І.І. </w:t>
      </w:r>
      <w:proofErr w:type="spellStart"/>
      <w:r w:rsidR="008D7855" w:rsidRPr="008D785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Клюйник</w:t>
      </w:r>
      <w:proofErr w:type="spellEnd"/>
      <w:r w:rsidR="008D785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,</w:t>
      </w:r>
      <w:r w:rsidR="008D785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="008D785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к.т.н</w:t>
      </w:r>
      <w:proofErr w:type="spellEnd"/>
      <w:r w:rsidR="008D7855" w:rsidRPr="008D785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, 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(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1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Національний університет “Львівська політехніка“, 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2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Інститут прикладних проблем механіки і математики </w:t>
      </w:r>
      <w:proofErr w:type="spellStart"/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ім. Я. С. Підстри</w:t>
      </w:r>
      <w:proofErr w:type="spellEnd"/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гача НАН України, 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3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Технічний коледж Національного університету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 xml:space="preserve"> ”</w:t>
      </w:r>
      <w:r w:rsidR="00A56FB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Львівська політехніка“)</w:t>
      </w:r>
    </w:p>
    <w:p w:rsidR="007E2A43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4.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 xml:space="preserve">ГЕОМЕТРІЯ </w:t>
      </w:r>
      <w:proofErr w:type="gramStart"/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ВЕЛИКИХ</w:t>
      </w:r>
      <w:proofErr w:type="gramEnd"/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 xml:space="preserve"> </w:t>
      </w:r>
      <w:r w:rsidR="00C347D4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ДАНИХ</w:t>
      </w:r>
      <w:r w:rsidR="00A83462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.</w:t>
      </w:r>
      <w:r w:rsidR="00A83462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М.М.</w:t>
      </w:r>
      <w:r w:rsidRPr="00155C85">
        <w:rPr>
          <w:rFonts w:ascii="Book Antiqua" w:hAnsi="Book Antiqua" w:cs="Times New Roman"/>
          <w:b/>
          <w:i/>
          <w:color w:val="4A442A" w:themeColor="background2" w:themeShade="40"/>
          <w:sz w:val="24"/>
          <w:szCs w:val="24"/>
        </w:rPr>
        <w:t> 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Зарічний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д.ф.-м.н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 професор</w:t>
      </w:r>
      <w:r w:rsidR="007E2A43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,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r w:rsidR="007E2A43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Львівський національний університет імені Івана Франка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5.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="00A016CF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СЛОВО ПРО ОРАЧА.</w:t>
      </w:r>
      <w:r w:rsidR="00CC30CD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 xml:space="preserve"> 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 xml:space="preserve">Г. </w:t>
      </w:r>
      <w:r w:rsidR="00CC30CD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 xml:space="preserve">М.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>Гавриліна</w:t>
      </w:r>
      <w:proofErr w:type="spellEnd"/>
      <w:r w:rsidR="00A016CF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 xml:space="preserve">, </w:t>
      </w:r>
      <w:proofErr w:type="spellStart"/>
      <w:r w:rsidR="00A016CF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>випускниця</w:t>
      </w:r>
      <w:proofErr w:type="spellEnd"/>
      <w:r w:rsidR="00A016CF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 xml:space="preserve"> 1971 року  СШ №52 м. Львова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6.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>МАТЕМАТИКА І МЕДИЦИНА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. 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М.М.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Стецик</w:t>
      </w:r>
      <w:proofErr w:type="spellEnd"/>
      <w:r w:rsidR="00B000A5"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,  Самбірський медичний коледж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lastRenderedPageBreak/>
        <w:t>7.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ТЕСТ-КОНТРОЛЬ З МАТЕМАТИКИ. КОМП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’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ЮТЕРНЕ ТЕСТУВАННЯ.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Л.Д. Борще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вська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, </w:t>
      </w:r>
      <w:proofErr w:type="spellStart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Новоро</w:t>
      </w:r>
      <w:r w:rsidR="0021243F"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здільський</w:t>
      </w:r>
      <w:proofErr w:type="spellEnd"/>
      <w:r w:rsidR="0021243F"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 політехнічний коледж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8.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>"ХМАРНЕ"  ОСВІТНЄ СЕРЕДОВИЩЕ У ВНЗ.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 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І.Т. Нев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оліна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,  </w:t>
      </w:r>
      <w:proofErr w:type="spellStart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Стрийський</w:t>
      </w:r>
      <w:proofErr w:type="spellEnd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 коледж ЛНАУ</w:t>
      </w:r>
    </w:p>
    <w:p w:rsidR="00E31E6E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9.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>ПРОБЛЕМИ РОЗВ’ЯЗУВАННЯ СТЕРЕОМЕТРИЧНИХ ЗАДАЧ: ПОЯСНЕННЯ ДО ЇХ РОЗВ’ЯЗУВАННЯ.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  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Б.Д. Борис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, Самбірський державний педагогічний коледж ім. І.  </w:t>
      </w:r>
      <w:proofErr w:type="spellStart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Филипчака</w:t>
      </w:r>
      <w:proofErr w:type="spellEnd"/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10.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СКІНЧЕНІ ПОЛЯ ТА ЇХ ПОБУДОВА. 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М.Ф. </w:t>
      </w:r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Стасюк, </w:t>
      </w:r>
      <w:proofErr w:type="spellStart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к.ф.-м.н</w:t>
      </w:r>
      <w:proofErr w:type="spellEnd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.,</w:t>
      </w:r>
      <w:r w:rsidR="007E2A43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 </w:t>
      </w:r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Р.М. Тацій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,</w:t>
      </w:r>
      <w:proofErr w:type="spellStart"/>
      <w:r w:rsidR="00BD2397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 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д.ф.-м.</w:t>
      </w:r>
      <w:proofErr w:type="spellEnd"/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н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.,  Львівський державний університет  безпеки життєдіяльності</w:t>
      </w:r>
    </w:p>
    <w:p w:rsidR="00C347D4" w:rsidRPr="00C347D4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11.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C347D4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ПІДВИЩЕННЯ ЕФЕКТИВНОСТІ ВИВЧЕННЯ ТЕМИ </w:t>
      </w:r>
      <w:r w:rsidR="00C347D4" w:rsidRPr="00C347D4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“</w:t>
      </w:r>
      <w:r w:rsidR="00C347D4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ПРЯМІ І ПЛОЩИНИ В ПРОСТОРІ</w:t>
      </w:r>
      <w:r w:rsidR="00C347D4" w:rsidRPr="00C347D4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”, </w:t>
      </w:r>
      <w:r w:rsidR="00C347D4" w:rsidRPr="00C347D4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Б.С. Кравець, викладач-методист, </w:t>
      </w:r>
      <w:r w:rsidR="00C347D4" w:rsidRPr="00C347D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Дрогобицький коледж нафти і газу</w:t>
      </w:r>
    </w:p>
    <w:p w:rsidR="00B000A5" w:rsidRPr="00155C85" w:rsidRDefault="00C34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C347D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12.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ПАРАДОКСИ ТЕОРІЇ ЙМОВІРНОСТЕЙ.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Є.В. Черемних, </w:t>
      </w:r>
      <w:proofErr w:type="spellStart"/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д.ф.-м.н</w:t>
      </w:r>
      <w:proofErr w:type="spellEnd"/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 професор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Національний університет “Львівська політехніка“</w:t>
      </w:r>
    </w:p>
    <w:p w:rsidR="00B000A5" w:rsidRPr="00155C85" w:rsidRDefault="00BA1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3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ДЕЯКІ АСПЕКТИ МЕТОДИКИ ВИКЛАДАННЯ СТАТИСТИЧНОГО АНАЛІЗУ.</w:t>
      </w:r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О.О. Ка</w:t>
      </w:r>
      <w:proofErr w:type="spellEnd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рабин, </w:t>
      </w:r>
      <w:proofErr w:type="spellStart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к.ф.-м.н</w:t>
      </w:r>
      <w:proofErr w:type="spellEnd"/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доцент,</w:t>
      </w:r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 О.Ю. Чмир,</w:t>
      </w:r>
      <w:r w:rsidR="007E2A43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к.ф.-м.-н</w:t>
      </w:r>
      <w:proofErr w:type="spellEnd"/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.,</w:t>
      </w:r>
      <w:r w:rsidR="007E2A43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 xml:space="preserve"> </w:t>
      </w:r>
      <w:r w:rsidR="001B7220" w:rsidRPr="00155C85">
        <w:rPr>
          <w:rFonts w:ascii="Book Antiqua" w:hAnsi="Book Antiqua" w:cs="Times New Roman"/>
          <w:bCs/>
          <w:i/>
          <w:color w:val="4A442A" w:themeColor="background2" w:themeShade="40"/>
          <w:sz w:val="24"/>
          <w:szCs w:val="24"/>
        </w:rPr>
        <w:t>доцент.</w:t>
      </w:r>
      <w:r w:rsidR="001B7220" w:rsidRPr="00155C85">
        <w:rPr>
          <w:rFonts w:ascii="Book Antiqua" w:hAnsi="Book Antiqua" w:cs="Times New Roman"/>
          <w:bCs/>
          <w:color w:val="4A442A" w:themeColor="background2" w:themeShade="40"/>
          <w:sz w:val="24"/>
          <w:szCs w:val="24"/>
        </w:rPr>
        <w:t xml:space="preserve"> 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Львівський державний університет безпеки життєдіяльності 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4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ВИКЛАДАТИ ВІД ПРОСТОЇ ТЕМИ ДО СКЛАДНОЇ.</w:t>
      </w:r>
      <w:r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Є.В. Черемних,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д.ф.-м.н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 професор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Національний університет “Львівська політехніка“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5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МОЖЛИВІ ПІДХОДИ ДО РОЗВ’ЯЗАННЯ ОДНІЄЇ ОЛІМПІАДНОЇ ЗАДАЧІ.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1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Т.Ю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 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Бохонова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2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В.В. Тихонова, викладач-методист,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3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О.П. Томащук,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к.пед.н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 доцент,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3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В.А. Гроза,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., доцент,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2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О.Л. Лещинський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к.ф.-м.н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., доцент.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(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1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Киівський науково-природничий ліцей № 145,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2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Промислово-економічний коледж НАУ,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vertAlign w:val="superscript"/>
        </w:rPr>
        <w:t>3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Національний авіаційний університет), м. Київ</w:t>
      </w:r>
    </w:p>
    <w:p w:rsidR="000A3D64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6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="000A3D64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ДЕЯКІ ПИТАННЯ МЕТОДИЧНОГО ЗАБЕЗПЕЧЕННЯ САМОСТІЙНОЇ РОБОТИ СТУДЕНТІВ</w:t>
      </w:r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 </w:t>
      </w:r>
      <w:proofErr w:type="spellStart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В.Д. Мох</w:t>
      </w:r>
      <w:proofErr w:type="spellEnd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онько, </w:t>
      </w:r>
      <w:proofErr w:type="spellStart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к.ф.-м</w:t>
      </w:r>
      <w:proofErr w:type="spellEnd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. н., доцент, Л.С. Васіна, </w:t>
      </w:r>
      <w:proofErr w:type="spellStart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к.пед.н</w:t>
      </w:r>
      <w:proofErr w:type="spellEnd"/>
      <w:r w:rsidR="000A3D64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.,</w:t>
      </w:r>
      <w:r w:rsidR="000A3D64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Технічний коледж Національного університету “Львівська політехніка”  </w:t>
      </w:r>
    </w:p>
    <w:p w:rsidR="0021243F" w:rsidRPr="00BD12EA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7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ЗАСТОСУВАННЯ МЕТОДУ ПРОЕКТІВ НА ЗАНЯТТЯХ З ВИЩОЇ МАТЕМАТИКИ.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О.М. Малик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Дніпропетровський коледж ракетно-космічного машинобудування Дніпропетровського національного університету ім. О. Гончара, </w:t>
      </w:r>
    </w:p>
    <w:p w:rsidR="00B000A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м. Дніпро</w:t>
      </w:r>
    </w:p>
    <w:p w:rsidR="000A3D64" w:rsidRPr="00155C85" w:rsidRDefault="000A3D6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0A3D64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18.</w:t>
      </w:r>
      <w:r w:rsidR="00BD2397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  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 xml:space="preserve">ЕКСПІРИЄНТИВНЕ НАВЧАННЯ ЯК ІНСТРУМЕНТ ІННОВАЦІЙНОГО РОЗВИТКУ ОСВІТИ. 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Н.Я. Сулик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 xml:space="preserve">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Львівський техніко-економічний коледж Національного університету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“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Львівська політехніка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”</w:t>
      </w:r>
    </w:p>
    <w:p w:rsidR="00B000A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1</w:t>
      </w:r>
      <w:r w:rsidR="00C347D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9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ПРО МЕТОДИ  ЗАЦІКАВЛЕНОСТІ СТУДЕНТІВ  ПРИ ВИВЧЕННІ ВИЩОЇ МАТЕМАТИКИ. 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О.М.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Трусевич</w:t>
      </w:r>
      <w:proofErr w:type="spellEnd"/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,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к. ф.-м. н., доцент, Т.В.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Гембара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,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 т. н., доцент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vertAlign w:val="superscript"/>
        </w:rPr>
        <w:t xml:space="preserve">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Львівський державний університет  безпеки життєдіяльності</w:t>
      </w:r>
    </w:p>
    <w:p w:rsidR="00FF62E0" w:rsidRPr="00155C85" w:rsidRDefault="00FF62E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FF62E0">
        <w:rPr>
          <w:rFonts w:ascii="Book Antiqua" w:hAnsi="Book Antiqua" w:cs="TimesNewRoman,Bold"/>
          <w:bCs/>
          <w:color w:val="4A442A" w:themeColor="background2" w:themeShade="40"/>
          <w:sz w:val="24"/>
          <w:szCs w:val="24"/>
          <w:lang w:eastAsia="uk-UA"/>
        </w:rPr>
        <w:t>20.</w:t>
      </w:r>
      <w:r w:rsidR="00BD2397">
        <w:rPr>
          <w:rFonts w:ascii="Book Antiqua" w:hAnsi="Book Antiqua" w:cs="TimesNewRoman,Bold"/>
          <w:bCs/>
          <w:color w:val="4A442A" w:themeColor="background2" w:themeShade="40"/>
          <w:sz w:val="24"/>
          <w:szCs w:val="24"/>
          <w:lang w:eastAsia="uk-UA"/>
        </w:rPr>
        <w:t>  </w:t>
      </w:r>
      <w:r w:rsidRPr="00155C85">
        <w:rPr>
          <w:rFonts w:ascii="Book Antiqua" w:hAnsi="Book Antiqua" w:cs="TimesNewRoman,Bold"/>
          <w:b/>
          <w:bCs/>
          <w:color w:val="4A442A" w:themeColor="background2" w:themeShade="40"/>
          <w:sz w:val="24"/>
          <w:szCs w:val="24"/>
          <w:lang w:eastAsia="uk-UA"/>
        </w:rPr>
        <w:t>ВИКОРИСТАННЯ ІНФОРМАЦІЙНО</w:t>
      </w:r>
      <w:r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  <w:lang w:eastAsia="uk-UA"/>
        </w:rPr>
        <w:t>-</w:t>
      </w:r>
      <w:r w:rsidRPr="00155C85">
        <w:rPr>
          <w:rFonts w:ascii="Book Antiqua" w:hAnsi="Book Antiqua" w:cs="TimesNewRoman,Bold"/>
          <w:b/>
          <w:bCs/>
          <w:color w:val="4A442A" w:themeColor="background2" w:themeShade="40"/>
          <w:sz w:val="24"/>
          <w:szCs w:val="24"/>
          <w:lang w:eastAsia="uk-UA"/>
        </w:rPr>
        <w:t>КОМУНІКАЦІЙНИХ ТЕХНОЛОГІЙ У МАТЕМАТИЧНІЙ ПІДГОТОВЦІ МАЙБУТНІХ ФАХІВЦІВ  МАШИНОБУДУВАННЯ</w:t>
      </w:r>
      <w:r>
        <w:rPr>
          <w:rFonts w:ascii="Book Antiqua" w:hAnsi="Book Antiqua" w:cs="TimesNewRoman,Bold"/>
          <w:b/>
          <w:bCs/>
          <w:color w:val="4A442A" w:themeColor="background2" w:themeShade="40"/>
          <w:sz w:val="24"/>
          <w:szCs w:val="24"/>
          <w:lang w:eastAsia="uk-UA"/>
        </w:rPr>
        <w:t xml:space="preserve">. 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</w:rPr>
        <w:t>Л.О. Якшина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>,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</w:rPr>
        <w:t>голова циклової комісії математики, інформатики та обчислювальної техніки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 xml:space="preserve">,  заст. голови обласного </w:t>
      </w:r>
      <w:proofErr w:type="spellStart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>методоб’єднання</w:t>
      </w:r>
      <w:proofErr w:type="spellEnd"/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 xml:space="preserve"> викладачів математики Харківської області, Харківський машинобудівний коледж, м. Харків</w:t>
      </w:r>
    </w:p>
    <w:p w:rsidR="00B000A5" w:rsidRPr="00155C85" w:rsidRDefault="00C347D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FF62E0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1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МЕТОД ПІДВИЩЕННЯ ЕФЕКТИВНОСТІ ВИВЧЕННЯ ВИЩОЇ МАТЕМАТИКИ. 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О.М.</w:t>
      </w:r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proofErr w:type="spellStart"/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Трусевич</w:t>
      </w:r>
      <w:proofErr w:type="spellEnd"/>
      <w:r w:rsidR="001B7220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, </w:t>
      </w:r>
      <w:r w:rsidR="001B7220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к. ф.-м. н.,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Львівський державний університет  безпеки життєдіяльності</w:t>
      </w:r>
    </w:p>
    <w:p w:rsidR="0021243F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2</w:t>
      </w:r>
      <w:r w:rsidR="00FF62E0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2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РОЛЬ МОТИВАЦІЇ ДО ВИВЧЕННЯ МАТЕМАТИЧНИХ ДИСЦИПЛІН У СТУДЕНТІВ ВИЩИХ НАВЧАЛЬНИХ ЗАКЛАДІВ.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Кусій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 М.І.,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к.пед.н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., доцент,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Меньшикова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 О.В.,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к.ф.-м.н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., доцент, Дзюба Л.Ф.,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>к.т.н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  <w:lang w:eastAsia="uk-UA"/>
        </w:rPr>
        <w:t xml:space="preserve">., доцент, 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 xml:space="preserve">Львівський державний університет безпеки життєдіяльності </w:t>
      </w:r>
    </w:p>
    <w:p w:rsidR="000A3D64" w:rsidRPr="00155C85" w:rsidRDefault="000A3D6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  <w:lang w:val="ru-RU"/>
        </w:rPr>
      </w:pPr>
      <w:r w:rsidRPr="000A3D64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23.</w:t>
      </w:r>
      <w:r w:rsidR="00BD2397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  <w:lang w:eastAsia="uk-UA"/>
        </w:rPr>
        <w:t>  </w:t>
      </w:r>
      <w:r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  <w:lang w:eastAsia="uk-UA"/>
        </w:rPr>
        <w:t xml:space="preserve">МОВА СТУДЕНТА ВІДПОВІДАЄ РІВНЮ ЗНАНЬ СТУДЕНТА.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Є.В. Черемних,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д.ф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.-</w:t>
      </w:r>
      <w:r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 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м.н., професор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Національний університет “Львівська політехніка“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lastRenderedPageBreak/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4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F22FA5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МЕТОДИЧНІ ПРИЙОМИ ФОРМУВАННЯ У СТУДЕНТІВ ПОНЯТТЯ ПОХІДНОЇ.</w:t>
      </w:r>
      <w:r w:rsidR="00F22FA5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І.П. Дан</w:t>
      </w:r>
      <w:proofErr w:type="spellEnd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чишин, викладач математики,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Технічний коледж Національного університету  ”Львівська політехніка”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5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ГАРМОНІЯ. КРАСА. ЖИТТЯ.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Сценарій розважально-пізнавальної шоу-програми.</w:t>
      </w:r>
      <w:r w:rsidR="00F22FA5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Л.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> 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Жиленко, С.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  <w:lang w:val="ru-RU"/>
        </w:rPr>
        <w:t> </w:t>
      </w:r>
      <w:proofErr w:type="spellStart"/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Федочинська</w:t>
      </w:r>
      <w:proofErr w:type="spellEnd"/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Львівський техніко-економічний коледж Національного університету “Львівська політехніка”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6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F22FA5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ЗАСТОСУВАННЯ ЛІНІЙНОЇ АЛГЕБРИ В ПРИКЛАДНИХ ЗАДАЧАХ.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Х.Б.</w:t>
      </w:r>
      <w:r w:rsidRPr="00155C85">
        <w:rPr>
          <w:rFonts w:ascii="Book Antiqua" w:hAnsi="Book Antiqua" w:cs="Times New Roman"/>
          <w:b/>
          <w:i/>
          <w:color w:val="4A442A" w:themeColor="background2" w:themeShade="40"/>
          <w:sz w:val="24"/>
          <w:szCs w:val="24"/>
        </w:rPr>
        <w:t> 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Шеремет,</w:t>
      </w:r>
      <w:r w:rsidRPr="00155C85">
        <w:rPr>
          <w:rFonts w:ascii="Book Antiqua" w:hAnsi="Book Antiqua" w:cs="Times New Roman"/>
          <w:b/>
          <w:i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викладач математики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 Технічний коледж Національного університету  ”Львівська політехніка”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7</w:t>
      </w:r>
      <w:r w:rsidRP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F22FA5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ПОВТОРЕННЯ ВИВЧЕНОГО ЯК НЕВІД</w:t>
      </w:r>
      <w:r w:rsidR="00F22FA5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  <w:lang w:val="ru-RU"/>
        </w:rPr>
        <w:t>’</w:t>
      </w:r>
      <w:r w:rsidR="00F22FA5"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ЄМНА СКЛАДОВА У ПРОЦЕСІ НАВЧАННЯ МАТЕМАТИКИ.</w:t>
      </w:r>
      <w:r w:rsidR="00F22FA5"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Л.П. Бабич,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i/>
          <w:color w:val="4A442A" w:themeColor="background2" w:themeShade="40"/>
          <w:sz w:val="24"/>
          <w:szCs w:val="24"/>
        </w:rPr>
        <w:t>викладач математики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,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Технічний коледж Національного університету  ”Львівська політехніка”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8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Pr="00155C85">
        <w:rPr>
          <w:rFonts w:ascii="Book Antiqua" w:eastAsia="Times New Roman" w:hAnsi="Book Antiqua" w:cs="Times New Roman"/>
          <w:b/>
          <w:color w:val="4A442A" w:themeColor="background2" w:themeShade="40"/>
          <w:sz w:val="24"/>
          <w:szCs w:val="24"/>
        </w:rPr>
        <w:t>ТРИ ЗАДАЧІ З НАТУРАЛЬНИМ РЕЗУЛЬТАТОМ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 xml:space="preserve">. </w:t>
      </w:r>
      <w:proofErr w:type="spellStart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</w:rPr>
        <w:t>В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>.</w:t>
      </w:r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</w:rPr>
        <w:t>М. Шаваро</w:t>
      </w:r>
      <w:proofErr w:type="spellEnd"/>
      <w:r w:rsidRPr="00155C85">
        <w:rPr>
          <w:rFonts w:ascii="Book Antiqua" w:eastAsia="Times New Roman" w:hAnsi="Book Antiqua" w:cs="Times New Roman"/>
          <w:i/>
          <w:color w:val="4A442A" w:themeColor="background2" w:themeShade="40"/>
          <w:sz w:val="24"/>
          <w:szCs w:val="24"/>
        </w:rPr>
        <w:t>вська, викладач математики</w:t>
      </w:r>
      <w:r w:rsidRPr="00155C85">
        <w:rPr>
          <w:rFonts w:ascii="Book Antiqua" w:eastAsia="Times New Roman" w:hAnsi="Book Antiqua" w:cs="Times New Roman"/>
          <w:color w:val="4A442A" w:themeColor="background2" w:themeShade="40"/>
          <w:sz w:val="24"/>
          <w:szCs w:val="24"/>
        </w:rPr>
        <w:t xml:space="preserve">, 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Технічний коледж Національного університету  “Львівська політехніка”</w:t>
      </w:r>
    </w:p>
    <w:p w:rsidR="00B000A5" w:rsidRPr="00155C85" w:rsidRDefault="001B7220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9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 xml:space="preserve">ДОСЛІДНИЦЬКО-ПОШУКОВА РОБОТА З МАТЕМАТИКИ НА ТЕМУ “ПРИКЛАДНІ ЗАДАЧІ НА ЗНАХОДЖЕННЯ НАЙБІЛЬШИХ І НАЙМЕНШИХ ЗНАЧЕНЬ РЕАЛЬНИХ ВЕЛИЧИН”, </w:t>
      </w:r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 xml:space="preserve">О.П. </w:t>
      </w:r>
      <w:proofErr w:type="spellStart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Калічун</w:t>
      </w:r>
      <w:proofErr w:type="spellEnd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,</w:t>
      </w:r>
      <w:r w:rsidR="00B000A5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 xml:space="preserve"> Львівський техніко-економічний коледж Національного університету “Львівська політехніка”</w:t>
      </w:r>
    </w:p>
    <w:p w:rsidR="00B000A5" w:rsidRPr="00155C85" w:rsidRDefault="000A3D64" w:rsidP="008D7855">
      <w:pPr>
        <w:spacing w:after="0" w:line="240" w:lineRule="auto"/>
        <w:jc w:val="both"/>
        <w:rPr>
          <w:rFonts w:ascii="Book Antiqua" w:hAnsi="Book Antiqua"/>
          <w:color w:val="4A442A" w:themeColor="background2" w:themeShade="40"/>
          <w:sz w:val="24"/>
          <w:szCs w:val="24"/>
        </w:rPr>
      </w:pPr>
      <w:r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30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/>
          <w:b/>
          <w:color w:val="4A442A" w:themeColor="background2" w:themeShade="40"/>
          <w:sz w:val="24"/>
          <w:szCs w:val="24"/>
        </w:rPr>
        <w:t>  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>АНАЛІЗ НАЙБІЛЬШ ПОШИРЕНИХ ПОМИЛОК СТУДЕНТІВ НА ЗАНЯТТЯХ МАТЕМАТИКИ І МЕТОДИ ЇХ УСУНЕННЯ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>(на прикладі стереометрії)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. </w:t>
      </w:r>
      <w:proofErr w:type="spellStart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О.С</w:t>
      </w:r>
      <w:r w:rsidR="00BD2397">
        <w:rPr>
          <w:rFonts w:ascii="Book Antiqua" w:hAnsi="Book Antiqua"/>
          <w:i/>
          <w:color w:val="4A442A" w:themeColor="background2" w:themeShade="40"/>
          <w:sz w:val="24"/>
          <w:szCs w:val="24"/>
        </w:rPr>
        <w:t>. </w:t>
      </w:r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Ол</w:t>
      </w:r>
      <w:proofErr w:type="spellEnd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ексів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, </w:t>
      </w:r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викладач-методист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>, Львівський автомобільно-дорожній коледж Національного університету “Львівська політехніка”</w:t>
      </w:r>
    </w:p>
    <w:p w:rsidR="00A83462" w:rsidRPr="00155C85" w:rsidRDefault="000A3D64" w:rsidP="008D7855">
      <w:pPr>
        <w:spacing w:after="0" w:line="240" w:lineRule="auto"/>
        <w:jc w:val="both"/>
        <w:rPr>
          <w:rFonts w:ascii="Book Antiqua" w:hAnsi="Book Antiqua" w:cs="Times New Roman"/>
          <w:color w:val="4A442A" w:themeColor="background2" w:themeShade="40"/>
          <w:sz w:val="24"/>
          <w:szCs w:val="24"/>
        </w:rPr>
      </w:pPr>
      <w:r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31</w:t>
      </w:r>
      <w:r w:rsidR="001B7220"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 xml:space="preserve">ОПОРНИЙ КОНСПЕКТ 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  <w:lang w:val="ru-RU"/>
        </w:rPr>
        <w:t>–</w:t>
      </w:r>
      <w:r w:rsidR="00B000A5" w:rsidRPr="00155C85">
        <w:rPr>
          <w:rFonts w:ascii="Book Antiqua" w:hAnsi="Book Antiqua"/>
          <w:b/>
          <w:color w:val="4A442A" w:themeColor="background2" w:themeShade="40"/>
          <w:sz w:val="24"/>
          <w:szCs w:val="24"/>
        </w:rPr>
        <w:t xml:space="preserve"> СПОСІБ АКТИВІЗАЦІЇ НАВЧАЛЬНОГО ПРОЦЕСУ  ПРИ ПРОВЕДЕННІ ЛЕКЦІЙНИХ ЗАНЯТЬ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>.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 </w:t>
      </w:r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  <w:lang w:val="ru-RU"/>
        </w:rPr>
        <w:t>О.</w:t>
      </w:r>
      <w:proofErr w:type="spellStart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І. Ма</w:t>
      </w:r>
      <w:proofErr w:type="spellEnd"/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>сич</w:t>
      </w:r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, </w:t>
      </w:r>
      <w:r w:rsidR="00B000A5" w:rsidRPr="00155C85">
        <w:rPr>
          <w:rFonts w:ascii="Book Antiqua" w:hAnsi="Book Antiqua"/>
          <w:i/>
          <w:color w:val="4A442A" w:themeColor="background2" w:themeShade="40"/>
          <w:sz w:val="24"/>
          <w:szCs w:val="24"/>
        </w:rPr>
        <w:t xml:space="preserve">викладач-методист, </w:t>
      </w:r>
      <w:proofErr w:type="spellStart"/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>Новороздільський</w:t>
      </w:r>
      <w:proofErr w:type="spellEnd"/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полі</w:t>
      </w:r>
      <w:proofErr w:type="gramStart"/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>техн</w:t>
      </w:r>
      <w:proofErr w:type="gramEnd"/>
      <w:r w:rsidR="00B000A5" w:rsidRPr="00155C85">
        <w:rPr>
          <w:rFonts w:ascii="Book Antiqua" w:hAnsi="Book Antiqua"/>
          <w:color w:val="4A442A" w:themeColor="background2" w:themeShade="40"/>
          <w:sz w:val="24"/>
          <w:szCs w:val="24"/>
        </w:rPr>
        <w:t>ічний коледж</w:t>
      </w:r>
    </w:p>
    <w:p w:rsidR="00A83462" w:rsidRPr="00155C85" w:rsidRDefault="00A83462" w:rsidP="008D7855">
      <w:pPr>
        <w:spacing w:after="0" w:line="240" w:lineRule="auto"/>
        <w:jc w:val="both"/>
        <w:rPr>
          <w:rFonts w:ascii="Book Antiqua" w:hAnsi="Book Antiqua"/>
          <w:bCs/>
          <w:color w:val="4A442A" w:themeColor="background2" w:themeShade="40"/>
          <w:sz w:val="24"/>
          <w:szCs w:val="24"/>
        </w:rPr>
      </w:pP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3</w:t>
      </w:r>
      <w:r w:rsidR="000A3D64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2</w:t>
      </w:r>
      <w:r w:rsidRPr="00155C85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 w:cs="Times New Roman"/>
          <w:color w:val="4A442A" w:themeColor="background2" w:themeShade="40"/>
          <w:sz w:val="24"/>
          <w:szCs w:val="24"/>
        </w:rPr>
        <w:t>  </w:t>
      </w:r>
      <w:r w:rsidRPr="00155C85">
        <w:rPr>
          <w:rFonts w:ascii="Book Antiqua" w:hAnsi="Book Antiqua" w:cs="Times New Roman"/>
          <w:b/>
          <w:color w:val="4A442A" w:themeColor="background2" w:themeShade="40"/>
          <w:sz w:val="24"/>
          <w:szCs w:val="24"/>
        </w:rPr>
        <w:t>ОРГАНІЗАЦІЯ САМОСТІЙНОЇ РОБОТИ СТУДЕНТІВ У ПРОЦЕСІ ВИВЧЕННЯ МАТЕМАТИЧНИХ ДИСЦИПЛІН.</w:t>
      </w:r>
      <w:r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</w:rPr>
        <w:t xml:space="preserve"> </w:t>
      </w:r>
      <w:r w:rsidR="00155C85" w:rsidRPr="00155C85">
        <w:rPr>
          <w:rFonts w:ascii="Book Antiqua" w:hAnsi="Book Antiqua"/>
          <w:bCs/>
          <w:i/>
          <w:color w:val="4A442A" w:themeColor="background2" w:themeShade="40"/>
          <w:sz w:val="24"/>
          <w:szCs w:val="24"/>
        </w:rPr>
        <w:t>О.І.</w:t>
      </w:r>
      <w:r w:rsid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</w:rPr>
        <w:t xml:space="preserve"> </w:t>
      </w:r>
      <w:proofErr w:type="spellStart"/>
      <w:r w:rsidR="00155C85">
        <w:rPr>
          <w:rFonts w:ascii="Book Antiqua" w:hAnsi="Book Antiqua"/>
          <w:bCs/>
          <w:i/>
          <w:color w:val="4A442A" w:themeColor="background2" w:themeShade="40"/>
          <w:sz w:val="24"/>
          <w:szCs w:val="24"/>
        </w:rPr>
        <w:t>Сеник</w:t>
      </w:r>
      <w:proofErr w:type="spellEnd"/>
      <w:r w:rsidRPr="00155C85">
        <w:rPr>
          <w:rFonts w:ascii="Book Antiqua" w:hAnsi="Book Antiqua"/>
          <w:bCs/>
          <w:i/>
          <w:color w:val="4A442A" w:themeColor="background2" w:themeShade="40"/>
          <w:sz w:val="24"/>
          <w:szCs w:val="24"/>
        </w:rPr>
        <w:t>,</w:t>
      </w:r>
      <w:r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</w:rPr>
        <w:t xml:space="preserve"> </w:t>
      </w:r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 xml:space="preserve">Львівський коледж транспортної інфраструктури ім. </w:t>
      </w:r>
      <w:proofErr w:type="spellStart"/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>ак</w:t>
      </w:r>
      <w:proofErr w:type="spellEnd"/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 xml:space="preserve">. В. </w:t>
      </w:r>
      <w:proofErr w:type="spellStart"/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>Лазаряна</w:t>
      </w:r>
      <w:proofErr w:type="spellEnd"/>
    </w:p>
    <w:p w:rsidR="00A83462" w:rsidRPr="00BD12EA" w:rsidRDefault="00A83462" w:rsidP="008D7855">
      <w:pPr>
        <w:spacing w:after="0" w:line="240" w:lineRule="auto"/>
        <w:jc w:val="both"/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</w:pPr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>3</w:t>
      </w:r>
      <w:r w:rsidR="000A3D64">
        <w:rPr>
          <w:rFonts w:ascii="Book Antiqua" w:hAnsi="Book Antiqua"/>
          <w:bCs/>
          <w:color w:val="4A442A" w:themeColor="background2" w:themeShade="40"/>
          <w:sz w:val="24"/>
          <w:szCs w:val="24"/>
        </w:rPr>
        <w:t>3</w:t>
      </w:r>
      <w:r w:rsidRPr="00155C85">
        <w:rPr>
          <w:rFonts w:ascii="Book Antiqua" w:hAnsi="Book Antiqua"/>
          <w:bCs/>
          <w:color w:val="4A442A" w:themeColor="background2" w:themeShade="40"/>
          <w:sz w:val="24"/>
          <w:szCs w:val="24"/>
        </w:rPr>
        <w:t>.</w:t>
      </w:r>
      <w:r w:rsidR="00BD2397">
        <w:rPr>
          <w:rFonts w:ascii="Book Antiqua" w:hAnsi="Book Antiqua"/>
          <w:bCs/>
          <w:color w:val="4A442A" w:themeColor="background2" w:themeShade="40"/>
          <w:sz w:val="24"/>
          <w:szCs w:val="24"/>
        </w:rPr>
        <w:t>  </w:t>
      </w:r>
      <w:r w:rsidR="00155C85"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</w:rPr>
        <w:t>ШЛЯХИ АКТИВІЗАЦІЇ ПІЗНАВАЛЬНОЇ ДІЯЛЬНОСТІ СТУДЕНТІВ У ПРОЦЕСІ РОЗВ</w:t>
      </w:r>
      <w:r w:rsidR="00155C85"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  <w:lang w:val="ru-RU"/>
        </w:rPr>
        <w:t>’</w:t>
      </w:r>
      <w:r w:rsidR="00155C85" w:rsidRPr="00155C85">
        <w:rPr>
          <w:rFonts w:ascii="Book Antiqua" w:hAnsi="Book Antiqua"/>
          <w:b/>
          <w:bCs/>
          <w:color w:val="4A442A" w:themeColor="background2" w:themeShade="40"/>
          <w:sz w:val="24"/>
          <w:szCs w:val="24"/>
        </w:rPr>
        <w:t xml:space="preserve">ЯЗУВАННЯ ПРИКЛАДНИХ МАТЕМАТИЧНИХ ЗАДАЧ. </w:t>
      </w:r>
      <w:r w:rsidR="00155C85" w:rsidRPr="00BD2397">
        <w:rPr>
          <w:rFonts w:ascii="Book Antiqua" w:hAnsi="Book Antiqua"/>
          <w:bCs/>
          <w:i/>
          <w:color w:val="4A442A" w:themeColor="background2" w:themeShade="40"/>
          <w:sz w:val="24"/>
          <w:szCs w:val="24"/>
        </w:rPr>
        <w:t>О.М.</w:t>
      </w:r>
      <w:r w:rsidR="00BD2397" w:rsidRPr="00BD2397">
        <w:rPr>
          <w:rFonts w:ascii="Book Antiqua" w:hAnsi="Book Antiqua"/>
          <w:bCs/>
          <w:i/>
          <w:color w:val="4A442A" w:themeColor="background2" w:themeShade="40"/>
          <w:sz w:val="24"/>
          <w:szCs w:val="24"/>
        </w:rPr>
        <w:t> </w:t>
      </w:r>
      <w:r w:rsidR="00155C85" w:rsidRPr="00BD2397">
        <w:rPr>
          <w:rFonts w:ascii="Book Antiqua" w:hAnsi="Book Antiqua"/>
          <w:b/>
          <w:bCs/>
          <w:i/>
          <w:color w:val="4A442A" w:themeColor="background2" w:themeShade="40"/>
          <w:sz w:val="24"/>
          <w:szCs w:val="24"/>
        </w:rPr>
        <w:t xml:space="preserve"> </w:t>
      </w:r>
      <w:proofErr w:type="spellStart"/>
      <w:r w:rsidRPr="00BD2397">
        <w:rPr>
          <w:rFonts w:ascii="Book Antiqua" w:hAnsi="Book Antiqua"/>
          <w:i/>
          <w:color w:val="4A442A" w:themeColor="background2" w:themeShade="40"/>
          <w:sz w:val="24"/>
          <w:szCs w:val="24"/>
        </w:rPr>
        <w:t>Маньків</w:t>
      </w:r>
      <w:proofErr w:type="spellEnd"/>
      <w:r w:rsidRPr="00BD2397">
        <w:rPr>
          <w:rFonts w:ascii="Book Antiqua" w:hAnsi="Book Antiqua"/>
          <w:color w:val="4A442A" w:themeColor="background2" w:themeShade="40"/>
          <w:sz w:val="24"/>
          <w:szCs w:val="24"/>
        </w:rPr>
        <w:t xml:space="preserve">, </w:t>
      </w:r>
      <w:r w:rsidRPr="00BD2397">
        <w:rPr>
          <w:rFonts w:ascii="Book Antiqua" w:hAnsi="Book Antiqua"/>
          <w:i/>
          <w:color w:val="4A442A" w:themeColor="background2" w:themeShade="40"/>
          <w:sz w:val="24"/>
          <w:szCs w:val="24"/>
        </w:rPr>
        <w:t xml:space="preserve">викладач математики, </w:t>
      </w:r>
      <w:r w:rsidRPr="00BD2397">
        <w:rPr>
          <w:rFonts w:ascii="Book Antiqua" w:hAnsi="Book Antiqua"/>
          <w:color w:val="4A442A" w:themeColor="background2" w:themeShade="40"/>
          <w:sz w:val="24"/>
          <w:szCs w:val="24"/>
        </w:rPr>
        <w:t>ВНЗ «Львівський кооперат</w:t>
      </w:r>
      <w:r w:rsidR="00155C85" w:rsidRPr="00BD2397">
        <w:rPr>
          <w:rFonts w:ascii="Book Antiqua" w:hAnsi="Book Antiqua"/>
          <w:color w:val="4A442A" w:themeColor="background2" w:themeShade="40"/>
          <w:sz w:val="24"/>
          <w:szCs w:val="24"/>
        </w:rPr>
        <w:t>ивний коледж економіки і права»</w:t>
      </w:r>
    </w:p>
    <w:p w:rsidR="001F32A2" w:rsidRDefault="00BD12EA" w:rsidP="008D7855">
      <w:pPr>
        <w:spacing w:after="0" w:line="240" w:lineRule="auto"/>
        <w:jc w:val="both"/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</w:pPr>
      <w:r>
        <w:rPr>
          <w:rFonts w:ascii="Book Antiqua" w:hAnsi="Book Antiqua"/>
          <w:color w:val="4A442A" w:themeColor="background2" w:themeShade="40"/>
          <w:sz w:val="24"/>
          <w:szCs w:val="24"/>
        </w:rPr>
        <w:t>34.  </w:t>
      </w:r>
      <w:r w:rsidRPr="009F27BC">
        <w:rPr>
          <w:rFonts w:ascii="Book Antiqua" w:hAnsi="Book Antiqua"/>
          <w:b/>
          <w:color w:val="4A442A" w:themeColor="background2" w:themeShade="40"/>
          <w:sz w:val="24"/>
          <w:szCs w:val="24"/>
        </w:rPr>
        <w:t xml:space="preserve">МЕТОДИКА ПРОВЕДЕННЯ ЗАНЯТТЯ З ВИЩОЇ МАТЕМАТИКИ </w:t>
      </w:r>
      <w:r w:rsidRPr="009F27BC">
        <w:rPr>
          <w:rFonts w:ascii="Book Antiqua" w:hAnsi="Book Antiqua"/>
          <w:b/>
          <w:color w:val="4A442A" w:themeColor="background2" w:themeShade="40"/>
          <w:sz w:val="24"/>
          <w:szCs w:val="24"/>
          <w:lang w:val="ru-RU"/>
        </w:rPr>
        <w:t>“ЗАСТОСУВАННЯ ПОХІДНОЇ ПРИ РОЗВ’ЯЗУВАННІ ПРАКТИЧНИХ ЗАДАЧ” З ВИКОРИСТАННЯМ МУЛЬТИМЕДІЙНИХ ТЕХНОЛОГІЙ</w:t>
      </w:r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. </w:t>
      </w:r>
      <w:r w:rsidRPr="00BD12EA">
        <w:rPr>
          <w:rFonts w:ascii="Book Antiqua" w:hAnsi="Book Antiqua"/>
          <w:i/>
          <w:color w:val="4A442A" w:themeColor="background2" w:themeShade="40"/>
          <w:sz w:val="24"/>
          <w:szCs w:val="24"/>
          <w:lang w:val="ru-RU"/>
        </w:rPr>
        <w:t xml:space="preserve">О.С. </w:t>
      </w:r>
      <w:proofErr w:type="spellStart"/>
      <w:r w:rsidRPr="00BD12EA">
        <w:rPr>
          <w:rFonts w:ascii="Book Antiqua" w:hAnsi="Book Antiqua"/>
          <w:i/>
          <w:color w:val="4A442A" w:themeColor="background2" w:themeShade="40"/>
          <w:sz w:val="24"/>
          <w:szCs w:val="24"/>
          <w:lang w:val="ru-RU"/>
        </w:rPr>
        <w:t>Лаврівська</w:t>
      </w:r>
      <w:proofErr w:type="spellEnd"/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, </w:t>
      </w:r>
      <w:proofErr w:type="spellStart"/>
      <w:r w:rsidRPr="00BD12EA">
        <w:rPr>
          <w:rFonts w:ascii="Book Antiqua" w:hAnsi="Book Antiqua"/>
          <w:i/>
          <w:color w:val="4A442A" w:themeColor="background2" w:themeShade="40"/>
          <w:sz w:val="24"/>
          <w:szCs w:val="24"/>
          <w:lang w:val="ru-RU"/>
        </w:rPr>
        <w:t>викладач</w:t>
      </w:r>
      <w:proofErr w:type="spellEnd"/>
      <w:r w:rsidRPr="00BD12EA">
        <w:rPr>
          <w:rFonts w:ascii="Book Antiqua" w:hAnsi="Book Antiqua"/>
          <w:i/>
          <w:color w:val="4A442A" w:themeColor="background2" w:themeShade="40"/>
          <w:sz w:val="24"/>
          <w:szCs w:val="24"/>
          <w:lang w:val="ru-RU"/>
        </w:rPr>
        <w:t>-методист</w:t>
      </w:r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, </w:t>
      </w:r>
      <w:proofErr w:type="spellStart"/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>Екологічний</w:t>
      </w:r>
      <w:proofErr w:type="spellEnd"/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 </w:t>
      </w:r>
      <w:proofErr w:type="spellStart"/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>коледж</w:t>
      </w:r>
      <w:proofErr w:type="spellEnd"/>
      <w:r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 ЛНАУ.</w:t>
      </w:r>
    </w:p>
    <w:p w:rsidR="008D7855" w:rsidRDefault="008D7855" w:rsidP="009F27BC">
      <w:pPr>
        <w:spacing w:after="0" w:line="240" w:lineRule="auto"/>
        <w:jc w:val="both"/>
        <w:rPr>
          <w:rFonts w:ascii="Book Antiqua" w:hAnsi="Book Antiqua"/>
          <w:color w:val="4A442A" w:themeColor="background2" w:themeShade="40"/>
          <w:sz w:val="24"/>
          <w:szCs w:val="24"/>
        </w:rPr>
      </w:pPr>
      <w:r w:rsidRPr="008D7855"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>35.</w:t>
      </w:r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</w:t>
      </w:r>
      <w:r w:rsidRPr="008D7855">
        <w:rPr>
          <w:rFonts w:ascii="Book Antiqua" w:hAnsi="Book Antiqua"/>
          <w:b/>
          <w:color w:val="4A442A" w:themeColor="background2" w:themeShade="40"/>
          <w:sz w:val="24"/>
          <w:szCs w:val="24"/>
        </w:rPr>
        <w:t>ЗАСТОСУВАННЯ МЕТОДУ ПРОЕКТІВ НА ЗАНЯТТЯХ З МАТЕМАТИКИ.</w:t>
      </w:r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</w:t>
      </w:r>
    </w:p>
    <w:p w:rsidR="008D7855" w:rsidRPr="008D7855" w:rsidRDefault="008D7855" w:rsidP="009F27BC">
      <w:pPr>
        <w:spacing w:after="0" w:line="240" w:lineRule="auto"/>
        <w:jc w:val="both"/>
        <w:rPr>
          <w:rFonts w:ascii="Book Antiqua" w:hAnsi="Book Antiqua"/>
          <w:b/>
          <w:color w:val="4A442A" w:themeColor="background2" w:themeShade="40"/>
          <w:spacing w:val="7"/>
          <w:sz w:val="24"/>
          <w:szCs w:val="24"/>
        </w:rPr>
      </w:pPr>
      <w:r w:rsidRPr="008D7855">
        <w:rPr>
          <w:rFonts w:ascii="Book Antiqua" w:hAnsi="Book Antiqua"/>
          <w:i/>
          <w:color w:val="4A442A" w:themeColor="background2" w:themeShade="40"/>
          <w:sz w:val="24"/>
          <w:szCs w:val="24"/>
        </w:rPr>
        <w:t xml:space="preserve">Г.Р. </w:t>
      </w:r>
      <w:r w:rsidRPr="008D7855">
        <w:rPr>
          <w:rFonts w:ascii="Book Antiqua" w:hAnsi="Book Antiqua"/>
          <w:i/>
          <w:color w:val="4A442A" w:themeColor="background2" w:themeShade="40"/>
          <w:spacing w:val="7"/>
          <w:sz w:val="24"/>
          <w:szCs w:val="24"/>
        </w:rPr>
        <w:t>Захарко, викладач-методист</w:t>
      </w:r>
      <w:r w:rsidRPr="008D7855">
        <w:rPr>
          <w:rFonts w:ascii="Book Antiqua" w:hAnsi="Book Antiqua"/>
          <w:color w:val="4A442A" w:themeColor="background2" w:themeShade="40"/>
          <w:spacing w:val="7"/>
          <w:sz w:val="24"/>
          <w:szCs w:val="24"/>
        </w:rPr>
        <w:t>, ДВНЗ «Червоноградський гірничо-економічний коледж»</w:t>
      </w:r>
    </w:p>
    <w:p w:rsidR="008D7855" w:rsidRPr="008D7855" w:rsidRDefault="008D7855" w:rsidP="009F27BC">
      <w:pPr>
        <w:spacing w:line="240" w:lineRule="auto"/>
        <w:jc w:val="both"/>
        <w:rPr>
          <w:color w:val="4A442A" w:themeColor="background2" w:themeShade="40"/>
        </w:rPr>
      </w:pPr>
      <w:r w:rsidRPr="008D7855"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36. </w:t>
      </w:r>
      <w:r w:rsidRPr="008D7855">
        <w:rPr>
          <w:rFonts w:ascii="Book Antiqua" w:hAnsi="Book Antiqua"/>
          <w:b/>
          <w:color w:val="4A442A" w:themeColor="background2" w:themeShade="40"/>
          <w:sz w:val="24"/>
          <w:szCs w:val="24"/>
          <w:lang w:val="ru-RU"/>
        </w:rPr>
        <w:t>ЗАСТОСУВАННЯ ПРИКЛАДНИХ ЗАДАЧ ПРИ ВИВЧЕННІ МАТЕМАТИКИ В КОЛЕДЖІ</w:t>
      </w:r>
      <w:r w:rsidRPr="008D7855">
        <w:rPr>
          <w:rFonts w:ascii="Book Antiqua" w:hAnsi="Book Antiqua"/>
          <w:color w:val="4A442A" w:themeColor="background2" w:themeShade="40"/>
          <w:sz w:val="24"/>
          <w:szCs w:val="24"/>
          <w:lang w:val="ru-RU"/>
        </w:rPr>
        <w:t xml:space="preserve">.  </w:t>
      </w:r>
      <w:r w:rsidRPr="008D7855">
        <w:rPr>
          <w:rFonts w:ascii="Book Antiqua" w:hAnsi="Book Antiqua"/>
          <w:i/>
          <w:color w:val="4A442A" w:themeColor="background2" w:themeShade="40"/>
          <w:sz w:val="24"/>
          <w:szCs w:val="24"/>
        </w:rPr>
        <w:t>Долинюк М. М</w:t>
      </w:r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., Комунальний заклад Львівської обласної </w:t>
      </w:r>
      <w:proofErr w:type="gramStart"/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>ради</w:t>
      </w:r>
      <w:proofErr w:type="gramEnd"/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«</w:t>
      </w:r>
      <w:proofErr w:type="spellStart"/>
      <w:proofErr w:type="gramStart"/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>Брод</w:t>
      </w:r>
      <w:proofErr w:type="gramEnd"/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>івський</w:t>
      </w:r>
      <w:proofErr w:type="spellEnd"/>
      <w:r w:rsidRPr="008D7855">
        <w:rPr>
          <w:rFonts w:ascii="Book Antiqua" w:hAnsi="Book Antiqua"/>
          <w:color w:val="4A442A" w:themeColor="background2" w:themeShade="40"/>
          <w:sz w:val="24"/>
          <w:szCs w:val="24"/>
        </w:rPr>
        <w:t xml:space="preserve"> педагогічний коледж імені Маркіяна Шашкевича</w:t>
      </w:r>
      <w:r w:rsidRPr="008D7855">
        <w:rPr>
          <w:color w:val="4A442A" w:themeColor="background2" w:themeShade="40"/>
        </w:rPr>
        <w:t>»</w:t>
      </w:r>
      <w:bookmarkStart w:id="0" w:name="_GoBack"/>
      <w:bookmarkEnd w:id="0"/>
    </w:p>
    <w:p w:rsidR="008D7855" w:rsidRPr="00BD2397" w:rsidRDefault="008D7855" w:rsidP="00F83234">
      <w:pPr>
        <w:spacing w:after="0"/>
        <w:jc w:val="both"/>
        <w:rPr>
          <w:rFonts w:ascii="Book Antiqua" w:hAnsi="Book Antiqua"/>
          <w:color w:val="4A442A" w:themeColor="background2" w:themeShade="40"/>
          <w:sz w:val="24"/>
          <w:szCs w:val="24"/>
        </w:rPr>
      </w:pPr>
    </w:p>
    <w:p w:rsidR="002B2C03" w:rsidRPr="00B000A5" w:rsidRDefault="00BD2397" w:rsidP="002B418B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uk-UA"/>
        </w:rPr>
        <w:drawing>
          <wp:inline distT="0" distB="0" distL="0" distR="0" wp14:anchorId="015D4563" wp14:editId="723B8A68">
            <wp:extent cx="6311890" cy="1143000"/>
            <wp:effectExtent l="0" t="0" r="0" b="0"/>
            <wp:docPr id="5" name="Рисунок 5" descr="C:\Users\Людмила\фрактали\мат символи\fslide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фрактали\мат символи\fslide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535" cy="1144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C03" w:rsidRPr="00B000A5" w:rsidSect="00BD2397">
      <w:pgSz w:w="11906" w:h="16838"/>
      <w:pgMar w:top="850" w:right="850" w:bottom="850" w:left="993" w:header="708" w:footer="708" w:gutter="0"/>
      <w:pgBorders w:offsetFrom="page">
        <w:top w:val="twistedLines2" w:sz="18" w:space="24" w:color="DDD9C3" w:themeColor="background2" w:themeShade="E6"/>
        <w:left w:val="twistedLines2" w:sz="18" w:space="24" w:color="DDD9C3" w:themeColor="background2" w:themeShade="E6"/>
        <w:bottom w:val="twistedLines2" w:sz="18" w:space="24" w:color="DDD9C3" w:themeColor="background2" w:themeShade="E6"/>
        <w:right w:val="twistedLines2" w:sz="18" w:space="24" w:color="DDD9C3" w:themeColor="background2" w:themeShade="E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CA4"/>
    <w:rsid w:val="000A3D64"/>
    <w:rsid w:val="00143202"/>
    <w:rsid w:val="00146FF3"/>
    <w:rsid w:val="00155C85"/>
    <w:rsid w:val="001924A9"/>
    <w:rsid w:val="001B7220"/>
    <w:rsid w:val="001F32A2"/>
    <w:rsid w:val="00202267"/>
    <w:rsid w:val="0021243F"/>
    <w:rsid w:val="00290F09"/>
    <w:rsid w:val="002B2C03"/>
    <w:rsid w:val="002B418B"/>
    <w:rsid w:val="00453B98"/>
    <w:rsid w:val="00487415"/>
    <w:rsid w:val="004A50FC"/>
    <w:rsid w:val="004E0CA4"/>
    <w:rsid w:val="005C0645"/>
    <w:rsid w:val="005D247E"/>
    <w:rsid w:val="00761E50"/>
    <w:rsid w:val="007E2A43"/>
    <w:rsid w:val="00866776"/>
    <w:rsid w:val="008D7855"/>
    <w:rsid w:val="00910276"/>
    <w:rsid w:val="009A77F0"/>
    <w:rsid w:val="009F27BC"/>
    <w:rsid w:val="00A016CF"/>
    <w:rsid w:val="00A341AE"/>
    <w:rsid w:val="00A56FB4"/>
    <w:rsid w:val="00A72026"/>
    <w:rsid w:val="00A77AD5"/>
    <w:rsid w:val="00A83462"/>
    <w:rsid w:val="00AB19EC"/>
    <w:rsid w:val="00AC4671"/>
    <w:rsid w:val="00B000A5"/>
    <w:rsid w:val="00B5732A"/>
    <w:rsid w:val="00B66543"/>
    <w:rsid w:val="00BA17D4"/>
    <w:rsid w:val="00BA4E46"/>
    <w:rsid w:val="00BA7FF2"/>
    <w:rsid w:val="00BC4FC2"/>
    <w:rsid w:val="00BD12EA"/>
    <w:rsid w:val="00BD2397"/>
    <w:rsid w:val="00BF2DAD"/>
    <w:rsid w:val="00C15C98"/>
    <w:rsid w:val="00C347D4"/>
    <w:rsid w:val="00C64643"/>
    <w:rsid w:val="00CB0E7C"/>
    <w:rsid w:val="00CB17E8"/>
    <w:rsid w:val="00CB232F"/>
    <w:rsid w:val="00CC30CD"/>
    <w:rsid w:val="00D227CE"/>
    <w:rsid w:val="00D57F10"/>
    <w:rsid w:val="00D81E2B"/>
    <w:rsid w:val="00D84E26"/>
    <w:rsid w:val="00E31E6E"/>
    <w:rsid w:val="00E46190"/>
    <w:rsid w:val="00F22FA5"/>
    <w:rsid w:val="00F83234"/>
    <w:rsid w:val="00FB5C16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FC2"/>
    <w:rPr>
      <w:color w:val="0000FF"/>
      <w:u w:val="single"/>
    </w:rPr>
  </w:style>
  <w:style w:type="paragraph" w:styleId="a4">
    <w:name w:val="No Spacing"/>
    <w:uiPriority w:val="1"/>
    <w:qFormat/>
    <w:rsid w:val="00BC4FC2"/>
    <w:pPr>
      <w:spacing w:after="0" w:line="240" w:lineRule="auto"/>
    </w:pPr>
    <w:rPr>
      <w:lang w:val="ru-RU"/>
    </w:rPr>
  </w:style>
  <w:style w:type="character" w:customStyle="1" w:styleId="2">
    <w:name w:val="Заголовок №2_"/>
    <w:basedOn w:val="a0"/>
    <w:link w:val="20"/>
    <w:rsid w:val="00A341A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341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A341AE"/>
    <w:pPr>
      <w:widowControl w:val="0"/>
      <w:shd w:val="clear" w:color="auto" w:fill="FFFFFF"/>
      <w:spacing w:before="300" w:after="0" w:line="240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5"/>
    <w:rsid w:val="00A341A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761E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61E50"/>
    <w:pPr>
      <w:widowControl w:val="0"/>
      <w:shd w:val="clear" w:color="auto" w:fill="FFFFFF"/>
      <w:spacing w:after="300" w:line="38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rsid w:val="00453B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5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453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646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671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A56F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d">
    <w:name w:val="Текст Знак"/>
    <w:basedOn w:val="a0"/>
    <w:link w:val="ac"/>
    <w:rsid w:val="00A56FB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e">
    <w:name w:val="Body Text Indent"/>
    <w:basedOn w:val="a"/>
    <w:link w:val="af"/>
    <w:uiPriority w:val="99"/>
    <w:semiHidden/>
    <w:unhideWhenUsed/>
    <w:rsid w:val="00A834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83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4FC2"/>
    <w:rPr>
      <w:color w:val="0000FF"/>
      <w:u w:val="single"/>
    </w:rPr>
  </w:style>
  <w:style w:type="paragraph" w:styleId="a4">
    <w:name w:val="No Spacing"/>
    <w:uiPriority w:val="1"/>
    <w:qFormat/>
    <w:rsid w:val="00BC4FC2"/>
    <w:pPr>
      <w:spacing w:after="0" w:line="240" w:lineRule="auto"/>
    </w:pPr>
    <w:rPr>
      <w:lang w:val="ru-RU"/>
    </w:rPr>
  </w:style>
  <w:style w:type="character" w:customStyle="1" w:styleId="2">
    <w:name w:val="Заголовок №2_"/>
    <w:basedOn w:val="a0"/>
    <w:link w:val="20"/>
    <w:rsid w:val="00A341A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A341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A341AE"/>
    <w:pPr>
      <w:widowControl w:val="0"/>
      <w:shd w:val="clear" w:color="auto" w:fill="FFFFFF"/>
      <w:spacing w:before="300" w:after="0" w:line="240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">
    <w:name w:val="Основной текст1"/>
    <w:basedOn w:val="a"/>
    <w:link w:val="a5"/>
    <w:rsid w:val="00A341AE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№1_"/>
    <w:basedOn w:val="a0"/>
    <w:link w:val="11"/>
    <w:rsid w:val="00761E50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1">
    <w:name w:val="Заголовок №1"/>
    <w:basedOn w:val="a"/>
    <w:link w:val="10"/>
    <w:rsid w:val="00761E50"/>
    <w:pPr>
      <w:widowControl w:val="0"/>
      <w:shd w:val="clear" w:color="auto" w:fill="FFFFFF"/>
      <w:spacing w:after="300" w:line="384" w:lineRule="exac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6">
    <w:name w:val="Body Text"/>
    <w:basedOn w:val="a"/>
    <w:link w:val="a7"/>
    <w:rsid w:val="00453B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53B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caption"/>
    <w:basedOn w:val="a"/>
    <w:next w:val="a"/>
    <w:qFormat/>
    <w:rsid w:val="00453B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64643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AC46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4671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A56FB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d">
    <w:name w:val="Текст Знак"/>
    <w:basedOn w:val="a0"/>
    <w:link w:val="ac"/>
    <w:rsid w:val="00A56FB4"/>
    <w:rPr>
      <w:rFonts w:ascii="Courier New" w:eastAsia="Times New Roman" w:hAnsi="Courier New" w:cs="Times New Roman"/>
      <w:sz w:val="20"/>
      <w:szCs w:val="20"/>
      <w:lang w:val="ru-RU" w:eastAsia="uk-UA"/>
    </w:rPr>
  </w:style>
  <w:style w:type="paragraph" w:styleId="ae">
    <w:name w:val="Body Text Indent"/>
    <w:basedOn w:val="a"/>
    <w:link w:val="af"/>
    <w:uiPriority w:val="99"/>
    <w:semiHidden/>
    <w:unhideWhenUsed/>
    <w:rsid w:val="00A83462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A8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4793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34</cp:revision>
  <cp:lastPrinted>2017-02-16T15:24:00Z</cp:lastPrinted>
  <dcterms:created xsi:type="dcterms:W3CDTF">2017-02-04T15:52:00Z</dcterms:created>
  <dcterms:modified xsi:type="dcterms:W3CDTF">2017-02-26T12:54:00Z</dcterms:modified>
</cp:coreProperties>
</file>